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B4D0" w14:textId="77777777" w:rsidR="00846668" w:rsidRPr="009F7F05" w:rsidRDefault="00846668" w:rsidP="009F7F05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05">
        <w:rPr>
          <w:rFonts w:ascii="Times New Roman" w:hAnsi="Times New Roman" w:cs="Times New Roman"/>
          <w:b/>
          <w:sz w:val="24"/>
          <w:szCs w:val="24"/>
          <w:u w:val="single"/>
        </w:rPr>
        <w:t>Studiu de caz</w:t>
      </w:r>
    </w:p>
    <w:p w14:paraId="2CDBC69C" w14:textId="77777777" w:rsidR="009F7F05" w:rsidRDefault="009F7F05" w:rsidP="009F7F05">
      <w:pPr>
        <w:tabs>
          <w:tab w:val="left" w:pos="82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F26F1" w14:textId="77777777" w:rsidR="009F7F05" w:rsidRPr="009F7F05" w:rsidRDefault="009F7F05" w:rsidP="009F7F05">
      <w:pPr>
        <w:tabs>
          <w:tab w:val="left" w:pos="8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Sarcini</w:t>
      </w:r>
      <w:r w:rsidR="00D61B60">
        <w:rPr>
          <w:rFonts w:ascii="Times New Roman" w:hAnsi="Times New Roman" w:cs="Times New Roman"/>
          <w:b/>
          <w:sz w:val="24"/>
          <w:szCs w:val="24"/>
        </w:rPr>
        <w:t xml:space="preserve"> de lucru</w:t>
      </w:r>
      <w:r w:rsidRPr="009F7F05">
        <w:rPr>
          <w:rFonts w:ascii="Times New Roman" w:hAnsi="Times New Roman" w:cs="Times New Roman"/>
          <w:sz w:val="24"/>
          <w:szCs w:val="24"/>
        </w:rPr>
        <w:t>:</w:t>
      </w:r>
    </w:p>
    <w:p w14:paraId="0B659DFB" w14:textId="393C3B75" w:rsidR="009F7F05" w:rsidRPr="009F7F05" w:rsidRDefault="009F7F05" w:rsidP="009F7F05">
      <w:pPr>
        <w:tabs>
          <w:tab w:val="left" w:pos="360"/>
          <w:tab w:val="left" w:pos="82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1. În baza faptelor economice din luna decembrie 202</w:t>
      </w:r>
      <w:r w:rsidR="008B06B1">
        <w:rPr>
          <w:rFonts w:ascii="Times New Roman" w:hAnsi="Times New Roman" w:cs="Times New Roman"/>
          <w:sz w:val="24"/>
          <w:szCs w:val="24"/>
        </w:rPr>
        <w:t>X</w:t>
      </w:r>
      <w:r w:rsidRPr="009F7F05">
        <w:rPr>
          <w:rFonts w:ascii="Times New Roman" w:hAnsi="Times New Roman" w:cs="Times New Roman"/>
          <w:sz w:val="24"/>
          <w:szCs w:val="24"/>
        </w:rPr>
        <w:t xml:space="preserve"> întocmiţi formulele contabile ce au avut loc în perioada de raportare;</w:t>
      </w:r>
    </w:p>
    <w:p w14:paraId="546A6306" w14:textId="77777777" w:rsidR="009F7F05" w:rsidRPr="009F7F05" w:rsidRDefault="009F7F05" w:rsidP="009F7F05">
      <w:pPr>
        <w:tabs>
          <w:tab w:val="left" w:pos="360"/>
          <w:tab w:val="left" w:pos="82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2. Determinați sumele lipsă, aplicând cotele respective și modalitățile de calcul studiate;</w:t>
      </w:r>
    </w:p>
    <w:p w14:paraId="1065C9E7" w14:textId="77777777" w:rsidR="009F7F05" w:rsidRPr="009F7F05" w:rsidRDefault="009F7F05" w:rsidP="009F7F05">
      <w:pPr>
        <w:tabs>
          <w:tab w:val="left" w:pos="360"/>
          <w:tab w:val="left" w:pos="82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3. Decontați veniturile și cheltuielile entității la sfârșitul anului;</w:t>
      </w:r>
    </w:p>
    <w:p w14:paraId="2BFF6BE6" w14:textId="77777777" w:rsidR="009F7F05" w:rsidRPr="009F7F05" w:rsidRDefault="009F7F05" w:rsidP="009F7F05">
      <w:pPr>
        <w:tabs>
          <w:tab w:val="left" w:pos="360"/>
          <w:tab w:val="left" w:pos="82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4. Determinați profitul până la impozitare, cheltuielile privind impozitul pe venit, profitul net și întocmiți formulele contabile corespunzătoare;</w:t>
      </w:r>
    </w:p>
    <w:p w14:paraId="00DB2D40" w14:textId="60D73930" w:rsidR="009F7F05" w:rsidRPr="009F7F05" w:rsidRDefault="00875109" w:rsidP="009F7F05">
      <w:pPr>
        <w:tabs>
          <w:tab w:val="left" w:pos="360"/>
          <w:tab w:val="left" w:pos="82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7F05" w:rsidRPr="009F7F05">
        <w:rPr>
          <w:rFonts w:ascii="Times New Roman" w:hAnsi="Times New Roman" w:cs="Times New Roman"/>
          <w:sz w:val="24"/>
          <w:szCs w:val="24"/>
        </w:rPr>
        <w:t>. Întocmiţi Situaţia de profit și pierdere la 31.12.202</w:t>
      </w:r>
      <w:r w:rsidR="008B06B1">
        <w:rPr>
          <w:rFonts w:ascii="Times New Roman" w:hAnsi="Times New Roman" w:cs="Times New Roman"/>
          <w:sz w:val="24"/>
          <w:szCs w:val="24"/>
        </w:rPr>
        <w:t>X</w:t>
      </w:r>
      <w:r w:rsidR="009F7F05" w:rsidRPr="009F7F05">
        <w:rPr>
          <w:rFonts w:ascii="Times New Roman" w:hAnsi="Times New Roman" w:cs="Times New Roman"/>
          <w:sz w:val="24"/>
          <w:szCs w:val="24"/>
        </w:rPr>
        <w:t xml:space="preserve">  (Anexa 1).</w:t>
      </w:r>
    </w:p>
    <w:p w14:paraId="7363A9CB" w14:textId="77777777" w:rsidR="009F7F05" w:rsidRPr="009F7F05" w:rsidRDefault="009F7F05" w:rsidP="009F7F05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5BDC4" w14:textId="77777777" w:rsidR="00846668" w:rsidRPr="009F7F05" w:rsidRDefault="00846668" w:rsidP="009F7F05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DF8AC" w14:textId="77777777" w:rsidR="00846668" w:rsidRPr="009F7F05" w:rsidRDefault="009F7F05" w:rsidP="009F7F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b/>
          <w:sz w:val="24"/>
          <w:szCs w:val="24"/>
        </w:rPr>
        <w:t>Date inițiale: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668" w:rsidRPr="009F7F05">
        <w:rPr>
          <w:rFonts w:ascii="Times New Roman" w:hAnsi="Times New Roman" w:cs="Times New Roman"/>
          <w:sz w:val="24"/>
          <w:szCs w:val="24"/>
        </w:rPr>
        <w:t>Activitatea principală a entităţii „Axa” S</w:t>
      </w:r>
      <w:r w:rsidR="00CD5324" w:rsidRPr="009F7F05">
        <w:rPr>
          <w:rFonts w:ascii="Times New Roman" w:hAnsi="Times New Roman" w:cs="Times New Roman"/>
          <w:sz w:val="24"/>
          <w:szCs w:val="24"/>
        </w:rPr>
        <w:t>A</w:t>
      </w:r>
      <w:r w:rsidR="00846668" w:rsidRPr="009F7F05">
        <w:rPr>
          <w:rFonts w:ascii="Times New Roman" w:hAnsi="Times New Roman" w:cs="Times New Roman"/>
          <w:sz w:val="24"/>
          <w:szCs w:val="24"/>
        </w:rPr>
        <w:t xml:space="preserve"> este producerea şi comercializarea produselor.</w:t>
      </w:r>
    </w:p>
    <w:p w14:paraId="2639AA9D" w14:textId="77777777" w:rsidR="00846668" w:rsidRPr="009F7F05" w:rsidRDefault="00846668" w:rsidP="009F7F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Date generale despre entitate:</w:t>
      </w:r>
    </w:p>
    <w:p w14:paraId="0D53117F" w14:textId="77777777" w:rsidR="00846668" w:rsidRPr="009F7F05" w:rsidRDefault="00846668" w:rsidP="009F7F05">
      <w:pPr>
        <w:numPr>
          <w:ilvl w:val="2"/>
          <w:numId w:val="1"/>
        </w:numPr>
        <w:tabs>
          <w:tab w:val="clear" w:pos="2160"/>
          <w:tab w:val="num" w:pos="284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codul fiscal 1003568794789</w:t>
      </w:r>
    </w:p>
    <w:p w14:paraId="46D2DB0D" w14:textId="77777777" w:rsidR="00846668" w:rsidRPr="009F7F05" w:rsidRDefault="00846668" w:rsidP="009F7F05">
      <w:pPr>
        <w:numPr>
          <w:ilvl w:val="2"/>
          <w:numId w:val="1"/>
        </w:numPr>
        <w:tabs>
          <w:tab w:val="clear" w:pos="2160"/>
          <w:tab w:val="num" w:pos="284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codul TVA 0256503</w:t>
      </w:r>
    </w:p>
    <w:p w14:paraId="222A581E" w14:textId="77777777" w:rsidR="00846668" w:rsidRPr="009F7F05" w:rsidRDefault="00846668" w:rsidP="009F7F05">
      <w:pPr>
        <w:numPr>
          <w:ilvl w:val="2"/>
          <w:numId w:val="1"/>
        </w:numPr>
        <w:tabs>
          <w:tab w:val="clear" w:pos="2160"/>
          <w:tab w:val="num" w:pos="284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adresa juridică – mun. Chişinău, str. Columna, 171 (CUATM 0120)</w:t>
      </w:r>
    </w:p>
    <w:p w14:paraId="4D833AEF" w14:textId="77777777" w:rsidR="00846668" w:rsidRPr="009F7F05" w:rsidRDefault="00846668" w:rsidP="009F7F05">
      <w:pPr>
        <w:numPr>
          <w:ilvl w:val="2"/>
          <w:numId w:val="1"/>
        </w:numPr>
        <w:tabs>
          <w:tab w:val="clear" w:pos="2160"/>
          <w:tab w:val="num" w:pos="284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capital social 54 000 lei (5 400 acțiuni la valoarea nominală 10 lei)</w:t>
      </w:r>
    </w:p>
    <w:p w14:paraId="3E78B9F7" w14:textId="61F7FF9B" w:rsidR="00846668" w:rsidRPr="009F7F05" w:rsidRDefault="009F7F05" w:rsidP="009F7F05">
      <w:pPr>
        <w:tabs>
          <w:tab w:val="left" w:pos="828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F05">
        <w:rPr>
          <w:rFonts w:ascii="Times New Roman" w:hAnsi="Times New Roman" w:cs="Times New Roman"/>
          <w:sz w:val="24"/>
          <w:szCs w:val="24"/>
        </w:rPr>
        <w:t>La 01 decembrie 202</w:t>
      </w:r>
      <w:r w:rsidR="008B06B1">
        <w:rPr>
          <w:rFonts w:ascii="Times New Roman" w:hAnsi="Times New Roman" w:cs="Times New Roman"/>
          <w:sz w:val="24"/>
          <w:szCs w:val="24"/>
        </w:rPr>
        <w:t>X</w:t>
      </w:r>
      <w:r w:rsidR="00846668" w:rsidRPr="009F7F05">
        <w:rPr>
          <w:rFonts w:ascii="Times New Roman" w:hAnsi="Times New Roman" w:cs="Times New Roman"/>
          <w:sz w:val="24"/>
          <w:szCs w:val="24"/>
        </w:rPr>
        <w:t xml:space="preserve"> entitatea economică  prezintă următoarele solduri pentru venituri și cheltuieli (tabelul 1):</w:t>
      </w:r>
    </w:p>
    <w:p w14:paraId="38831C16" w14:textId="77777777" w:rsidR="00846668" w:rsidRPr="009F7F05" w:rsidRDefault="00846668" w:rsidP="00846668">
      <w:pPr>
        <w:pStyle w:val="Titlu"/>
        <w:tabs>
          <w:tab w:val="left" w:pos="360"/>
          <w:tab w:val="left" w:pos="900"/>
        </w:tabs>
        <w:ind w:left="360" w:firstLine="0"/>
        <w:jc w:val="right"/>
        <w:rPr>
          <w:szCs w:val="24"/>
        </w:rPr>
      </w:pPr>
    </w:p>
    <w:p w14:paraId="18D94C4A" w14:textId="77777777" w:rsidR="00846668" w:rsidRPr="009F7F05" w:rsidRDefault="00846668" w:rsidP="00846668">
      <w:pPr>
        <w:pStyle w:val="Titlu"/>
        <w:tabs>
          <w:tab w:val="left" w:pos="360"/>
          <w:tab w:val="left" w:pos="900"/>
        </w:tabs>
        <w:ind w:left="360" w:firstLine="0"/>
        <w:jc w:val="right"/>
        <w:rPr>
          <w:szCs w:val="24"/>
        </w:rPr>
      </w:pPr>
      <w:r w:rsidRPr="009F7F05">
        <w:rPr>
          <w:szCs w:val="24"/>
        </w:rPr>
        <w:t>Tabelul 1</w:t>
      </w:r>
    </w:p>
    <w:p w14:paraId="6350739E" w14:textId="77777777" w:rsidR="00846668" w:rsidRPr="009F7F05" w:rsidRDefault="00846668" w:rsidP="00846668">
      <w:pPr>
        <w:pStyle w:val="Titlu"/>
        <w:tabs>
          <w:tab w:val="left" w:pos="360"/>
          <w:tab w:val="left" w:pos="900"/>
        </w:tabs>
        <w:ind w:left="360" w:firstLine="0"/>
        <w:jc w:val="right"/>
        <w:rPr>
          <w:szCs w:val="24"/>
        </w:rPr>
      </w:pPr>
    </w:p>
    <w:p w14:paraId="20707235" w14:textId="77777777" w:rsidR="00846668" w:rsidRPr="009F7F05" w:rsidRDefault="00846668" w:rsidP="00846668">
      <w:pPr>
        <w:pStyle w:val="Listparagraf"/>
        <w:spacing w:line="276" w:lineRule="auto"/>
        <w:ind w:left="567" w:hanging="425"/>
        <w:contextualSpacing/>
        <w:jc w:val="center"/>
        <w:rPr>
          <w:b/>
          <w:i/>
          <w:lang w:val="ro-RO"/>
        </w:rPr>
      </w:pPr>
      <w:r w:rsidRPr="009F7F05">
        <w:rPr>
          <w:b/>
          <w:i/>
          <w:lang w:val="ro-RO"/>
        </w:rPr>
        <w:t>Soldurile conturilor de venituri și cheltu</w:t>
      </w:r>
      <w:r w:rsidR="00F3241F" w:rsidRPr="009F7F05">
        <w:rPr>
          <w:b/>
          <w:i/>
          <w:lang w:val="ro-RO"/>
        </w:rPr>
        <w:t>ieli ale entității „AXA” SA</w:t>
      </w:r>
    </w:p>
    <w:p w14:paraId="14DA0DC2" w14:textId="77777777" w:rsidR="00846668" w:rsidRPr="005214C4" w:rsidRDefault="00846668" w:rsidP="00846668">
      <w:pPr>
        <w:pStyle w:val="Listparagraf"/>
        <w:spacing w:line="276" w:lineRule="auto"/>
        <w:ind w:left="567" w:hanging="425"/>
        <w:contextualSpacing/>
        <w:jc w:val="right"/>
        <w:rPr>
          <w:b/>
          <w:i/>
          <w:lang w:val="ro-RO"/>
        </w:rPr>
      </w:pPr>
      <w:r>
        <w:rPr>
          <w:lang w:val="ro-RO"/>
        </w:rPr>
        <w:t>(lei)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229"/>
        <w:gridCol w:w="1559"/>
      </w:tblGrid>
      <w:tr w:rsidR="00846668" w14:paraId="48FCA292" w14:textId="77777777" w:rsidTr="00F324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F4A" w14:textId="77777777" w:rsidR="00846668" w:rsidRDefault="00846668" w:rsidP="0002022A">
            <w:pPr>
              <w:pStyle w:val="Listparagraf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Nr. crt.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CC1F" w14:textId="77777777" w:rsidR="00846668" w:rsidRDefault="00846668" w:rsidP="0002022A">
            <w:pPr>
              <w:pStyle w:val="Listparagraf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Denumirea conturilor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8A9E" w14:textId="77777777" w:rsidR="00846668" w:rsidRDefault="00846668" w:rsidP="0002022A">
            <w:pPr>
              <w:pStyle w:val="Listparagraf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01.12.20</w:t>
            </w:r>
            <w:r w:rsidR="001236AF">
              <w:rPr>
                <w:b/>
                <w:i/>
                <w:lang w:val="ro-RO"/>
              </w:rPr>
              <w:t>20</w:t>
            </w:r>
          </w:p>
        </w:tc>
      </w:tr>
      <w:tr w:rsidR="00846668" w14:paraId="0EE724A9" w14:textId="77777777" w:rsidTr="00F324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8658" w14:textId="77777777" w:rsidR="00846668" w:rsidRDefault="00846668" w:rsidP="0002022A">
            <w:pPr>
              <w:pStyle w:val="Listparagraf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A680" w14:textId="77777777" w:rsidR="00846668" w:rsidRDefault="00846668" w:rsidP="0002022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Venituri din vânzări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4FBE" w14:textId="77777777" w:rsidR="00846668" w:rsidRDefault="001B747B" w:rsidP="0002022A">
            <w:pPr>
              <w:pStyle w:val="Listparagraf"/>
              <w:ind w:left="0"/>
              <w:jc w:val="right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846668">
              <w:rPr>
                <w:lang w:val="ro-RO"/>
              </w:rPr>
              <w:t>0 000</w:t>
            </w:r>
          </w:p>
        </w:tc>
      </w:tr>
      <w:tr w:rsidR="00846668" w14:paraId="44A5C7C8" w14:textId="77777777" w:rsidTr="00F324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2BCE" w14:textId="77777777" w:rsidR="00846668" w:rsidRDefault="00846668" w:rsidP="0002022A">
            <w:pPr>
              <w:pStyle w:val="Listparagraf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5174" w14:textId="77777777" w:rsidR="00846668" w:rsidRDefault="00846668" w:rsidP="0002022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Costul vânzărilor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C442" w14:textId="77777777" w:rsidR="00846668" w:rsidRDefault="00846668" w:rsidP="0002022A">
            <w:pPr>
              <w:pStyle w:val="Listparagraf"/>
              <w:ind w:left="0"/>
              <w:jc w:val="right"/>
              <w:rPr>
                <w:lang w:val="ro-RO"/>
              </w:rPr>
            </w:pPr>
            <w:r>
              <w:rPr>
                <w:lang w:val="ro-RO"/>
              </w:rPr>
              <w:t>165 480</w:t>
            </w:r>
          </w:p>
        </w:tc>
      </w:tr>
      <w:tr w:rsidR="00846668" w14:paraId="2441DB52" w14:textId="77777777" w:rsidTr="00F324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1927" w14:textId="77777777" w:rsidR="00846668" w:rsidRDefault="00846668" w:rsidP="0002022A">
            <w:pPr>
              <w:pStyle w:val="Listparagraf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AA50" w14:textId="77777777" w:rsidR="00846668" w:rsidRDefault="00846668" w:rsidP="0002022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Cheltuieli administrative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7AEE" w14:textId="77777777" w:rsidR="00846668" w:rsidRDefault="00846668" w:rsidP="0002022A">
            <w:pPr>
              <w:pStyle w:val="Listparagraf"/>
              <w:ind w:left="0"/>
              <w:jc w:val="right"/>
              <w:rPr>
                <w:lang w:val="ro-RO"/>
              </w:rPr>
            </w:pPr>
            <w:r>
              <w:rPr>
                <w:lang w:val="ro-RO"/>
              </w:rPr>
              <w:t>7 792</w:t>
            </w:r>
          </w:p>
        </w:tc>
      </w:tr>
      <w:tr w:rsidR="00846668" w14:paraId="1B859C49" w14:textId="77777777" w:rsidTr="00F324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B0FC" w14:textId="77777777" w:rsidR="00846668" w:rsidRDefault="00846668" w:rsidP="0002022A">
            <w:pPr>
              <w:pStyle w:val="Listparagraf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5F02" w14:textId="77777777" w:rsidR="00846668" w:rsidRDefault="00846668" w:rsidP="0002022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Cheltuieli excepționale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90B1" w14:textId="77777777" w:rsidR="00846668" w:rsidRDefault="00846668" w:rsidP="0002022A">
            <w:pPr>
              <w:pStyle w:val="Listparagraf"/>
              <w:ind w:left="0"/>
              <w:jc w:val="right"/>
              <w:rPr>
                <w:lang w:val="ro-RO"/>
              </w:rPr>
            </w:pPr>
            <w:r>
              <w:rPr>
                <w:lang w:val="ro-RO"/>
              </w:rPr>
              <w:t>2 900</w:t>
            </w:r>
          </w:p>
        </w:tc>
      </w:tr>
      <w:tr w:rsidR="00846668" w14:paraId="7C58A74D" w14:textId="77777777" w:rsidTr="00F324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6905" w14:textId="77777777" w:rsidR="00846668" w:rsidRDefault="00846668" w:rsidP="0002022A">
            <w:pPr>
              <w:pStyle w:val="Listparagraf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D01E" w14:textId="77777777" w:rsidR="00846668" w:rsidRDefault="00846668" w:rsidP="0002022A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Venituri excepționale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C692" w14:textId="77777777" w:rsidR="00846668" w:rsidRDefault="00846668" w:rsidP="0002022A">
            <w:pPr>
              <w:pStyle w:val="Listparagraf"/>
              <w:ind w:left="0"/>
              <w:jc w:val="right"/>
              <w:rPr>
                <w:lang w:val="ro-RO"/>
              </w:rPr>
            </w:pPr>
            <w:r>
              <w:rPr>
                <w:lang w:val="ro-RO"/>
              </w:rPr>
              <w:t>3 000</w:t>
            </w:r>
          </w:p>
        </w:tc>
      </w:tr>
      <w:tr w:rsidR="00846668" w14:paraId="58605467" w14:textId="77777777" w:rsidTr="00F324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3420" w14:textId="77777777" w:rsidR="00846668" w:rsidRDefault="00846668" w:rsidP="0002022A">
            <w:pPr>
              <w:pStyle w:val="Listparagraf"/>
              <w:ind w:left="0"/>
              <w:jc w:val="center"/>
              <w:rPr>
                <w:lang w:val="ro-RO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92E8" w14:textId="77777777" w:rsidR="00846668" w:rsidRDefault="00846668" w:rsidP="0002022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9BB0" w14:textId="77777777" w:rsidR="00846668" w:rsidRDefault="00846668" w:rsidP="0002022A">
            <w:pPr>
              <w:pStyle w:val="Listparagraf"/>
              <w:ind w:left="0"/>
              <w:jc w:val="right"/>
              <w:rPr>
                <w:lang w:val="ro-RO"/>
              </w:rPr>
            </w:pPr>
          </w:p>
        </w:tc>
      </w:tr>
    </w:tbl>
    <w:p w14:paraId="0292C65E" w14:textId="77777777" w:rsidR="00846668" w:rsidRDefault="00846668" w:rsidP="00846668">
      <w:pPr>
        <w:pStyle w:val="Titlu"/>
        <w:tabs>
          <w:tab w:val="left" w:pos="0"/>
        </w:tabs>
        <w:spacing w:line="360" w:lineRule="auto"/>
        <w:ind w:firstLine="0"/>
        <w:jc w:val="both"/>
        <w:rPr>
          <w:b w:val="0"/>
        </w:rPr>
      </w:pPr>
    </w:p>
    <w:p w14:paraId="53D0C82F" w14:textId="77777777" w:rsidR="009F7F05" w:rsidRDefault="009F7F05" w:rsidP="009F7F05">
      <w:pPr>
        <w:tabs>
          <w:tab w:val="left" w:pos="82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9C8A39" w14:textId="1AEB6742" w:rsidR="00FB2B15" w:rsidRPr="009F7F05" w:rsidRDefault="009F7F05" w:rsidP="009F7F05">
      <w:pPr>
        <w:tabs>
          <w:tab w:val="left" w:pos="8280"/>
        </w:tabs>
        <w:rPr>
          <w:rFonts w:ascii="Times New Roman" w:hAnsi="Times New Roman" w:cs="Times New Roman"/>
          <w:b/>
          <w:sz w:val="24"/>
          <w:szCs w:val="24"/>
        </w:rPr>
        <w:sectPr w:rsidR="00FB2B15" w:rsidRPr="009F7F05" w:rsidSect="00FB2B15">
          <w:footerReference w:type="even" r:id="rId8"/>
          <w:footerReference w:type="default" r:id="rId9"/>
          <w:pgSz w:w="11906" w:h="16838"/>
          <w:pgMar w:top="719" w:right="567" w:bottom="180" w:left="144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6668" w:rsidRPr="009F7F05">
        <w:rPr>
          <w:rFonts w:ascii="Times New Roman" w:hAnsi="Times New Roman" w:cs="Times New Roman"/>
          <w:sz w:val="24"/>
          <w:szCs w:val="24"/>
        </w:rPr>
        <w:t xml:space="preserve">Pe parcursul </w:t>
      </w:r>
      <w:r w:rsidRPr="009F7F05">
        <w:rPr>
          <w:rFonts w:ascii="Times New Roman" w:hAnsi="Times New Roman" w:cs="Times New Roman"/>
          <w:sz w:val="24"/>
          <w:szCs w:val="24"/>
        </w:rPr>
        <w:t>lunii decembrie anul 202</w:t>
      </w:r>
      <w:r w:rsidR="008B06B1">
        <w:rPr>
          <w:rFonts w:ascii="Times New Roman" w:hAnsi="Times New Roman" w:cs="Times New Roman"/>
          <w:sz w:val="24"/>
          <w:szCs w:val="24"/>
        </w:rPr>
        <w:t>X</w:t>
      </w:r>
      <w:r w:rsidR="00846668" w:rsidRPr="009F7F05">
        <w:rPr>
          <w:rFonts w:ascii="Times New Roman" w:hAnsi="Times New Roman" w:cs="Times New Roman"/>
          <w:sz w:val="24"/>
          <w:szCs w:val="24"/>
        </w:rPr>
        <w:t xml:space="preserve"> „Axa</w:t>
      </w:r>
      <w:r w:rsidR="00CD5324" w:rsidRPr="009F7F05">
        <w:rPr>
          <w:rFonts w:ascii="Times New Roman" w:hAnsi="Times New Roman" w:cs="Times New Roman"/>
          <w:sz w:val="24"/>
          <w:szCs w:val="24"/>
        </w:rPr>
        <w:t>” SA</w:t>
      </w:r>
      <w:r w:rsidR="00846668" w:rsidRPr="009F7F05">
        <w:rPr>
          <w:rFonts w:ascii="Times New Roman" w:hAnsi="Times New Roman" w:cs="Times New Roman"/>
          <w:sz w:val="24"/>
          <w:szCs w:val="24"/>
        </w:rPr>
        <w:t xml:space="preserve"> a înregistrat următoarele fapte </w:t>
      </w:r>
      <w:r w:rsidR="00F3241F" w:rsidRPr="009F7F05">
        <w:rPr>
          <w:rFonts w:ascii="Times New Roman" w:hAnsi="Times New Roman" w:cs="Times New Roman"/>
          <w:sz w:val="24"/>
          <w:szCs w:val="24"/>
        </w:rPr>
        <w:t>economice (tabelul 2)</w:t>
      </w:r>
    </w:p>
    <w:p w14:paraId="0F6F5A57" w14:textId="77777777" w:rsidR="00FB2B15" w:rsidRPr="009F7F05" w:rsidRDefault="00FB2B15" w:rsidP="00A72AFC">
      <w:pPr>
        <w:tabs>
          <w:tab w:val="left" w:pos="8280"/>
        </w:tabs>
        <w:spacing w:after="0"/>
        <w:ind w:left="12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7F05">
        <w:rPr>
          <w:rFonts w:ascii="Times New Roman" w:hAnsi="Times New Roman" w:cs="Times New Roman"/>
          <w:b/>
          <w:sz w:val="24"/>
          <w:szCs w:val="24"/>
        </w:rPr>
        <w:lastRenderedPageBreak/>
        <w:t>Tabelul 2</w:t>
      </w:r>
    </w:p>
    <w:p w14:paraId="3DE986D5" w14:textId="77777777" w:rsidR="00FB2B15" w:rsidRPr="009F7F05" w:rsidRDefault="00CD5324" w:rsidP="00FB2B15">
      <w:pPr>
        <w:pStyle w:val="Titlu"/>
        <w:tabs>
          <w:tab w:val="left" w:pos="0"/>
          <w:tab w:val="left" w:pos="990"/>
        </w:tabs>
        <w:spacing w:line="276" w:lineRule="auto"/>
        <w:ind w:left="1170" w:firstLine="0"/>
        <w:rPr>
          <w:i/>
          <w:szCs w:val="24"/>
        </w:rPr>
      </w:pPr>
      <w:r w:rsidRPr="009F7F05">
        <w:rPr>
          <w:i/>
          <w:szCs w:val="24"/>
        </w:rPr>
        <w:t>Registrul faptelor</w:t>
      </w:r>
      <w:r w:rsidR="00FB2B15" w:rsidRPr="009F7F05">
        <w:rPr>
          <w:i/>
          <w:szCs w:val="24"/>
        </w:rPr>
        <w:t xml:space="preserve"> econ</w:t>
      </w:r>
      <w:r w:rsidRPr="009F7F05">
        <w:rPr>
          <w:i/>
          <w:szCs w:val="24"/>
        </w:rPr>
        <w:t>omice ale entității „AXA” SA</w:t>
      </w:r>
    </w:p>
    <w:p w14:paraId="42E6814E" w14:textId="144B5CEE" w:rsidR="00FB2B15" w:rsidRPr="009F7F05" w:rsidRDefault="00FB2B15" w:rsidP="00A72AFC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7F05">
        <w:rPr>
          <w:rFonts w:ascii="Times New Roman" w:hAnsi="Times New Roman" w:cs="Times New Roman"/>
          <w:b/>
          <w:i/>
          <w:sz w:val="24"/>
          <w:szCs w:val="24"/>
        </w:rPr>
        <w:t>pentru luna decembrie 20</w:t>
      </w:r>
      <w:r w:rsidR="009F7F0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B06B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9F7F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A72AFC" w:rsidRPr="009F7F0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749"/>
        <w:gridCol w:w="1134"/>
        <w:gridCol w:w="992"/>
        <w:gridCol w:w="1134"/>
      </w:tblGrid>
      <w:tr w:rsidR="00FB2B15" w14:paraId="27E8E68B" w14:textId="77777777" w:rsidTr="006B6A32">
        <w:trPr>
          <w:trHeight w:val="20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64B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5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F4A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421D1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>Conţinutul</w:t>
            </w:r>
            <w:r w:rsidR="00CF1214"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4C4"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faptelor </w:t>
            </w: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economice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10CA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14:paraId="3C7AE243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E5C0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>Corespondenţa conturilor</w:t>
            </w:r>
          </w:p>
        </w:tc>
      </w:tr>
      <w:tr w:rsidR="00FB2B15" w14:paraId="4C3D0452" w14:textId="77777777" w:rsidTr="006B6A32">
        <w:trPr>
          <w:trHeight w:val="33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3CA3" w14:textId="77777777" w:rsidR="00FB2B15" w:rsidRPr="00846668" w:rsidRDefault="00FB2B15" w:rsidP="00846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0065" w14:textId="77777777" w:rsidR="00FB2B15" w:rsidRPr="00846668" w:rsidRDefault="00FB2B15" w:rsidP="00846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11F6" w14:textId="77777777" w:rsidR="00FB2B15" w:rsidRPr="00846668" w:rsidRDefault="00FB2B15" w:rsidP="00846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DA16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>Debit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8863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b/>
                <w:sz w:val="24"/>
                <w:szCs w:val="24"/>
              </w:rPr>
              <w:t>Credit</w:t>
            </w:r>
          </w:p>
        </w:tc>
      </w:tr>
      <w:tr w:rsidR="00FB2B15" w14:paraId="46177313" w14:textId="77777777" w:rsidTr="006B6A32">
        <w:trPr>
          <w:trHeight w:val="2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AD22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C80C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2DE7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E3F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531E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33322" w:rsidRPr="00CD6FA9" w14:paraId="546637AC" w14:textId="77777777" w:rsidTr="006B6A32">
        <w:trPr>
          <w:trHeight w:val="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7D31" w14:textId="77777777" w:rsidR="00733322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322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9BE" w14:textId="77777777" w:rsidR="00733322" w:rsidRPr="00846668" w:rsidRDefault="00733322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S-au răscumpărat 1000 acțiuni la preț de răscumpărare 12 lei/acțiune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7007" w14:textId="77777777" w:rsidR="00733322" w:rsidRPr="001B747B" w:rsidRDefault="00733322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75A3" w14:textId="77777777" w:rsidR="00733322" w:rsidRPr="00846668" w:rsidRDefault="0073332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D7CB" w14:textId="77777777" w:rsidR="00733322" w:rsidRPr="00846668" w:rsidRDefault="0073332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9B" w:rsidRPr="00CD6FA9" w14:paraId="3D8B3CA8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B2C6" w14:textId="77777777" w:rsidR="0025499B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322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4858" w14:textId="77777777" w:rsidR="0025499B" w:rsidRPr="00846668" w:rsidRDefault="00733322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S-au anulat </w:t>
            </w:r>
            <w:r w:rsidR="00CF1214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500 de acțiuni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3FE6" w14:textId="77777777" w:rsidR="0025499B" w:rsidRPr="001B747B" w:rsidRDefault="0025499B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0BA3" w14:textId="77777777" w:rsidR="0025499B" w:rsidRPr="00846668" w:rsidRDefault="0025499B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1EB7" w14:textId="77777777" w:rsidR="0025499B" w:rsidRPr="00846668" w:rsidRDefault="0025499B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4" w:rsidRPr="00CD6FA9" w14:paraId="275F4AB9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BB58" w14:textId="77777777" w:rsidR="00CF1214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1214" w:rsidRPr="0084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F4A" w14:textId="77777777" w:rsidR="00CF1214" w:rsidRPr="00846668" w:rsidRDefault="00CF1214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Reflectarea diferenței dintre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>prețul de răscumpărare și valo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area nominală pentru acțiunile anulate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DF4B" w14:textId="77777777" w:rsidR="00CF1214" w:rsidRPr="001B747B" w:rsidRDefault="00A72AFC" w:rsidP="00580D14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325C" w14:textId="77777777" w:rsidR="00CF1214" w:rsidRPr="00846668" w:rsidRDefault="00CF1214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E5C4" w14:textId="77777777" w:rsidR="00CF1214" w:rsidRPr="00846668" w:rsidRDefault="00CF1214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22" w:rsidRPr="00CD6FA9" w14:paraId="4AAF668A" w14:textId="77777777" w:rsidTr="006B6A32">
        <w:trPr>
          <w:trHeight w:val="5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6FBB" w14:textId="77777777" w:rsidR="00733322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3322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0836" w14:textId="77777777" w:rsidR="00733322" w:rsidRPr="00846668" w:rsidRDefault="00733322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CF1214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au revândut restul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acțiuni</w:t>
            </w:r>
            <w:r w:rsidR="00CF1214" w:rsidRPr="00846668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la preț de revânzare </w:t>
            </w:r>
            <w:r w:rsidR="00CF1214" w:rsidRPr="008466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lei/acțiune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F10F" w14:textId="77777777" w:rsidR="00733322" w:rsidRPr="001B747B" w:rsidRDefault="00A72AFC" w:rsidP="00580D14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697" w14:textId="77777777" w:rsidR="00733322" w:rsidRPr="00846668" w:rsidRDefault="0073332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B60A" w14:textId="77777777" w:rsidR="00733322" w:rsidRPr="00846668" w:rsidRDefault="0073332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22" w:rsidRPr="00CD6FA9" w14:paraId="5D936027" w14:textId="77777777" w:rsidTr="006B6A32">
        <w:trPr>
          <w:trHeight w:val="4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8BDB" w14:textId="77777777" w:rsidR="00733322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3322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3497" w14:textId="77777777" w:rsidR="00733322" w:rsidRPr="00846668" w:rsidRDefault="00CF1214" w:rsidP="006B6A32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Reflectarea diferenței dintre prețul de răscumpărare și prețul de revânzare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4B24" w14:textId="77777777" w:rsidR="00733322" w:rsidRPr="001B747B" w:rsidRDefault="00A72AFC" w:rsidP="00580D14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6617" w14:textId="77777777" w:rsidR="00733322" w:rsidRPr="00846668" w:rsidRDefault="0073332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5B2B" w14:textId="77777777" w:rsidR="00733322" w:rsidRPr="00846668" w:rsidRDefault="0073332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55928EFE" w14:textId="77777777" w:rsidTr="006B6A32">
        <w:trPr>
          <w:trHeight w:val="7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A8B5" w14:textId="77777777" w:rsidR="00FB2B15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2137" w14:textId="77777777" w:rsidR="006B6A32" w:rsidRDefault="00FB2B15" w:rsidP="006B6A32">
            <w:pPr>
              <w:tabs>
                <w:tab w:val="left" w:pos="15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calculează amortizarea mijloacelor fixe din:</w:t>
            </w:r>
          </w:p>
          <w:p w14:paraId="5AA3FF64" w14:textId="77777777" w:rsidR="00FB2B15" w:rsidRPr="00846668" w:rsidRDefault="00FB2B15" w:rsidP="006B6A32">
            <w:pPr>
              <w:tabs>
                <w:tab w:val="left" w:pos="15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secţia</w:t>
            </w:r>
            <w:r w:rsidR="0025499B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>producţie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8972F2" w14:textId="77777777" w:rsidR="00FB2B15" w:rsidRPr="00846668" w:rsidRDefault="00FB2B15" w:rsidP="006B6A32">
            <w:pPr>
              <w:tabs>
                <w:tab w:val="left" w:pos="15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secţia administrativă.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308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19B7" w14:textId="77777777" w:rsidR="00FB2B15" w:rsidRPr="00846668" w:rsidRDefault="00A72AFC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1 278</w:t>
            </w:r>
          </w:p>
          <w:p w14:paraId="7039309C" w14:textId="77777777" w:rsidR="00FB2B15" w:rsidRPr="00846668" w:rsidRDefault="00A72AFC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42D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F049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0A1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65277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7EFE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1EFC214B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935E" w14:textId="77777777" w:rsidR="00FB2B15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68F8" w14:textId="77777777" w:rsidR="00FB2B15" w:rsidRPr="00846668" w:rsidRDefault="00FB2B15" w:rsidP="0084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calculează salariul:</w:t>
            </w:r>
          </w:p>
          <w:p w14:paraId="6DC5DA9E" w14:textId="77777777" w:rsidR="00FB2B15" w:rsidRPr="00846668" w:rsidRDefault="00FB2B15" w:rsidP="00846668">
            <w:pPr>
              <w:numPr>
                <w:ilvl w:val="0"/>
                <w:numId w:val="2"/>
              </w:numPr>
              <w:tabs>
                <w:tab w:val="num" w:pos="16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personalului administrativ</w:t>
            </w:r>
            <w:r w:rsidR="0025499B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(3 salariați, dețin SP)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60C826" w14:textId="77777777" w:rsidR="00FB2B15" w:rsidRPr="00846668" w:rsidRDefault="00FB2B15" w:rsidP="00846668">
            <w:pPr>
              <w:numPr>
                <w:ilvl w:val="0"/>
                <w:numId w:val="2"/>
              </w:numPr>
              <w:tabs>
                <w:tab w:val="num" w:pos="16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muncitorilor</w:t>
            </w:r>
            <w:r w:rsidR="00E642D5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25499B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muncitori, dețin SP, și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 fiecare</w:t>
            </w:r>
            <w:r w:rsidR="0025499B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N1)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313F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D16C0" w14:textId="77777777" w:rsidR="00FB2B15" w:rsidRPr="00846668" w:rsidRDefault="00E627A8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</w:t>
            </w:r>
          </w:p>
          <w:p w14:paraId="20EEADED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27 015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F55" w14:textId="77777777" w:rsidR="00EA1135" w:rsidRDefault="00EA113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5EF99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3D4" w14:textId="77777777" w:rsidR="00EA1135" w:rsidRDefault="00EA113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FE49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784AEE7E" w14:textId="77777777" w:rsidTr="006B6A32">
        <w:trPr>
          <w:trHeight w:val="6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0DDE" w14:textId="77777777" w:rsidR="00FB2B15" w:rsidRPr="00846668" w:rsidRDefault="00EA113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CC67" w14:textId="2728B440" w:rsidR="00FB2B15" w:rsidRPr="00846668" w:rsidRDefault="00FB2B15" w:rsidP="0084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r w:rsidR="00F3241F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achitat din contul entității:</w:t>
            </w:r>
          </w:p>
          <w:p w14:paraId="13143B3A" w14:textId="77777777" w:rsidR="00FB2B15" w:rsidRPr="00846668" w:rsidRDefault="00CD5324" w:rsidP="00846668">
            <w:pPr>
              <w:numPr>
                <w:ilvl w:val="0"/>
                <w:numId w:val="2"/>
              </w:numPr>
              <w:tabs>
                <w:tab w:val="num" w:pos="16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aferente salariilor 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personalului administrativ;</w:t>
            </w:r>
          </w:p>
          <w:p w14:paraId="0A30CF34" w14:textId="77777777" w:rsidR="00FB2B15" w:rsidRPr="00846668" w:rsidRDefault="00580D14" w:rsidP="00846668">
            <w:pPr>
              <w:numPr>
                <w:ilvl w:val="0"/>
                <w:numId w:val="2"/>
              </w:numPr>
              <w:tabs>
                <w:tab w:val="num" w:pos="16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aferente salariilor 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muncitorilor.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BB09" w14:textId="77777777" w:rsidR="00FB2B15" w:rsidRPr="00580D14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422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919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CBE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D34C9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EBBE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73C893BE" w14:textId="77777777" w:rsidTr="00E642D5">
        <w:trPr>
          <w:trHeight w:val="1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1B7" w14:textId="77777777" w:rsidR="00FB2B15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92C2" w14:textId="77777777" w:rsidR="00FB2B15" w:rsidRDefault="00FB2B15" w:rsidP="006B6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Reţinerea din salariu a:</w:t>
            </w:r>
          </w:p>
          <w:p w14:paraId="3463D7E5" w14:textId="77777777" w:rsidR="00F3241F" w:rsidRPr="00846668" w:rsidRDefault="006B6A32" w:rsidP="006B6A32">
            <w:pPr>
              <w:numPr>
                <w:ilvl w:val="0"/>
                <w:numId w:val="2"/>
              </w:numPr>
              <w:tabs>
                <w:tab w:val="num" w:pos="16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contribuţiilor</w:t>
            </w:r>
            <w:r w:rsidR="00F3241F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de asigurări sociale</w:t>
            </w:r>
            <w:r w:rsidR="00F3241F">
              <w:rPr>
                <w:rFonts w:ascii="Times New Roman" w:hAnsi="Times New Roman" w:cs="Times New Roman"/>
                <w:sz w:val="24"/>
                <w:szCs w:val="24"/>
              </w:rPr>
              <w:t xml:space="preserve"> și medicale</w:t>
            </w:r>
            <w:r w:rsidR="00F3241F" w:rsidRPr="00846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5E479A" w14:textId="77777777" w:rsidR="00F3241F" w:rsidRPr="00846668" w:rsidRDefault="00F3241F" w:rsidP="006B6A32">
            <w:pPr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ind w:left="1168" w:hanging="1006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personalului administrativ;</w:t>
            </w:r>
          </w:p>
          <w:p w14:paraId="3CEDCFDD" w14:textId="77777777" w:rsidR="00E642D5" w:rsidRDefault="00F3241F" w:rsidP="00E64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b)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muncitorilor;</w:t>
            </w:r>
          </w:p>
          <w:p w14:paraId="0A4C20F0" w14:textId="77777777" w:rsidR="00FB2B15" w:rsidRPr="00846668" w:rsidRDefault="00E642D5" w:rsidP="00E64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impozitului pe venit:</w:t>
            </w:r>
          </w:p>
          <w:p w14:paraId="25984DE3" w14:textId="77777777" w:rsidR="00FB2B15" w:rsidRPr="00846668" w:rsidRDefault="00FB2B15" w:rsidP="006B6A32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hanging="918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personalului administrativ;</w:t>
            </w:r>
          </w:p>
          <w:p w14:paraId="5EF0C7DE" w14:textId="77777777" w:rsidR="00FB2B15" w:rsidRPr="00E642D5" w:rsidRDefault="00FB2B15" w:rsidP="00E642D5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hanging="918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muncitorilor;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7A6" w14:textId="77777777" w:rsidR="00FB2B15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C6AF9A4" w14:textId="77777777" w:rsidR="006B6A32" w:rsidRDefault="006B6A32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EF7D65A" w14:textId="77777777" w:rsidR="00E642D5" w:rsidRDefault="00E642D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E7295E" w14:textId="77777777" w:rsidR="00E642D5" w:rsidRPr="00846668" w:rsidRDefault="00E642D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B97E" w14:textId="77777777" w:rsidR="006B6A32" w:rsidRDefault="006B6A3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CF0C" w14:textId="77777777" w:rsidR="006B6A32" w:rsidRDefault="006B6A3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C2A6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922" w14:textId="77777777" w:rsidR="006B6A32" w:rsidRDefault="006B6A3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BB420" w14:textId="77777777" w:rsidR="006B6A32" w:rsidRDefault="006B6A3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A010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51A8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718AA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FC0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D928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12D1F9C8" w14:textId="77777777" w:rsidTr="00E642D5">
        <w:trPr>
          <w:trHeight w:val="1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D369" w14:textId="77777777" w:rsidR="00FB2B15" w:rsidRPr="00846668" w:rsidRDefault="00FB2B15" w:rsidP="00E642D5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58DB" w14:textId="77777777" w:rsidR="00FB2B15" w:rsidRPr="00846668" w:rsidRDefault="00FB2B15" w:rsidP="00E64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achită din casă salariul:</w:t>
            </w:r>
          </w:p>
          <w:p w14:paraId="51E4B12F" w14:textId="77777777" w:rsidR="00FB2B15" w:rsidRPr="00846668" w:rsidRDefault="00FB2B15" w:rsidP="00E642D5">
            <w:pPr>
              <w:numPr>
                <w:ilvl w:val="0"/>
                <w:numId w:val="2"/>
              </w:numPr>
              <w:tabs>
                <w:tab w:val="num" w:pos="16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personalului administrativ;</w:t>
            </w:r>
          </w:p>
          <w:p w14:paraId="4D6E39EE" w14:textId="77777777" w:rsidR="00FB2B15" w:rsidRPr="00846668" w:rsidRDefault="00FB2B15" w:rsidP="00E642D5">
            <w:pPr>
              <w:numPr>
                <w:ilvl w:val="0"/>
                <w:numId w:val="2"/>
              </w:numPr>
              <w:tabs>
                <w:tab w:val="num" w:pos="164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muncitorilor.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1D8" w14:textId="77777777" w:rsidR="00FB2B15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337C1E6" w14:textId="77777777" w:rsidR="00E642D5" w:rsidRPr="00846668" w:rsidRDefault="00E642D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ADD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939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43BF3B7E" w14:textId="77777777" w:rsidTr="00E642D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85E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9627" w14:textId="77777777" w:rsidR="00FB2B15" w:rsidRPr="00846668" w:rsidRDefault="00FB2B15" w:rsidP="00E642D5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3241F">
              <w:rPr>
                <w:rFonts w:ascii="Times New Roman" w:hAnsi="Times New Roman" w:cs="Times New Roman"/>
                <w:sz w:val="24"/>
                <w:szCs w:val="24"/>
              </w:rPr>
              <w:t>eflectarea transferului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din contul curent în monedă naţională a:</w:t>
            </w:r>
          </w:p>
          <w:p w14:paraId="003C455E" w14:textId="77777777" w:rsidR="00FB2B15" w:rsidRPr="00846668" w:rsidRDefault="00FB2B15" w:rsidP="00E642D5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 impozitului pe venit din salariu;</w:t>
            </w:r>
          </w:p>
          <w:p w14:paraId="233DC98B" w14:textId="77777777" w:rsidR="00FB2B15" w:rsidRPr="00846668" w:rsidRDefault="00FB2B15" w:rsidP="00E642D5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-  contribuţiilor de asigurări sociale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r w:rsidR="00E642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 totale;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B4A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13D1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F9AB" w14:textId="77777777" w:rsidR="00FB2B15" w:rsidRPr="00972BFF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3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6B65" w14:textId="77777777" w:rsidR="00E642D5" w:rsidRDefault="00E642D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5C58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81A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B6CD" w14:textId="77777777" w:rsidR="00E642D5" w:rsidRDefault="00E642D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A9A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8EA3F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4EF85A9B" w14:textId="77777777" w:rsidTr="00972BFF">
        <w:trPr>
          <w:trHeight w:val="8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2AFD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A10" w14:textId="77777777" w:rsidR="00FB2B15" w:rsidRPr="00846668" w:rsidRDefault="00FB2B15" w:rsidP="00972BFF">
            <w:pPr>
              <w:pStyle w:val="a"/>
              <w:rPr>
                <w:sz w:val="24"/>
                <w:szCs w:val="24"/>
              </w:rPr>
            </w:pPr>
            <w:r w:rsidRPr="00846668">
              <w:rPr>
                <w:sz w:val="24"/>
                <w:szCs w:val="24"/>
              </w:rPr>
              <w:t>Se livrează de la depozit materiale pentru:</w:t>
            </w:r>
          </w:p>
          <w:p w14:paraId="1B98FC99" w14:textId="77777777" w:rsidR="00FB2B15" w:rsidRPr="00846668" w:rsidRDefault="00FB2B15" w:rsidP="00972BFF">
            <w:pPr>
              <w:pStyle w:val="a"/>
              <w:tabs>
                <w:tab w:val="left" w:pos="72"/>
                <w:tab w:val="left" w:pos="361"/>
              </w:tabs>
              <w:rPr>
                <w:sz w:val="24"/>
                <w:szCs w:val="24"/>
              </w:rPr>
            </w:pPr>
            <w:r w:rsidRPr="00846668">
              <w:rPr>
                <w:sz w:val="24"/>
                <w:szCs w:val="24"/>
              </w:rPr>
              <w:t>-  necesităţile generale gospodăreşti</w:t>
            </w:r>
            <w:r w:rsidR="00234AE4" w:rsidRPr="00846668">
              <w:rPr>
                <w:sz w:val="24"/>
                <w:szCs w:val="24"/>
              </w:rPr>
              <w:t>;</w:t>
            </w:r>
          </w:p>
          <w:p w14:paraId="571F49AE" w14:textId="77777777" w:rsidR="00234AE4" w:rsidRPr="00846668" w:rsidRDefault="00972BFF" w:rsidP="00972BFF">
            <w:pPr>
              <w:pStyle w:val="a"/>
              <w:tabs>
                <w:tab w:val="left" w:pos="72"/>
                <w:tab w:val="left" w:pos="3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34AE4" w:rsidRPr="00846668">
              <w:rPr>
                <w:sz w:val="24"/>
                <w:szCs w:val="24"/>
              </w:rPr>
              <w:t xml:space="preserve">scoaterea din funcțiune a </w:t>
            </w:r>
            <w:r w:rsidR="0025499B" w:rsidRPr="00846668">
              <w:rPr>
                <w:sz w:val="24"/>
                <w:szCs w:val="24"/>
              </w:rPr>
              <w:t>u</w:t>
            </w:r>
            <w:r w:rsidR="00234AE4" w:rsidRPr="00846668">
              <w:rPr>
                <w:sz w:val="24"/>
                <w:szCs w:val="24"/>
              </w:rPr>
              <w:t>nui mijloc fix</w:t>
            </w:r>
            <w:r w:rsidR="00580D14">
              <w:rPr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8B7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02E3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7 350</w:t>
            </w:r>
          </w:p>
          <w:p w14:paraId="2839825A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FE7" w14:textId="77777777" w:rsidR="00972BFF" w:rsidRDefault="00972BFF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8626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59B7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894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A9A1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760FC354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356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5AB7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Se acceptă spre plată factura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fiscală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„Moldtelecom” S.A. pentru servicii telefonice </w:t>
            </w:r>
            <w:r w:rsidR="00234AE4" w:rsidRPr="00846668">
              <w:rPr>
                <w:rFonts w:ascii="Times New Roman" w:hAnsi="Times New Roman" w:cs="Times New Roman"/>
                <w:sz w:val="24"/>
                <w:szCs w:val="24"/>
              </w:rPr>
              <w:t>privind publicitatea produselor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F4FB78" w14:textId="77777777" w:rsidR="00FB2B15" w:rsidRPr="00846668" w:rsidRDefault="00FB2B15" w:rsidP="00846668">
            <w:pPr>
              <w:tabs>
                <w:tab w:val="left" w:pos="176"/>
                <w:tab w:val="left" w:pos="33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 valoarea fără TVA</w:t>
            </w:r>
          </w:p>
          <w:p w14:paraId="5A5FEE07" w14:textId="77777777" w:rsidR="00FB2B15" w:rsidRPr="00846668" w:rsidRDefault="00FB2B15" w:rsidP="00846668">
            <w:pPr>
              <w:tabs>
                <w:tab w:val="left" w:pos="176"/>
                <w:tab w:val="left" w:pos="330"/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TVA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6EAA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4DB7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5D25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  <w:p w14:paraId="7A050AFC" w14:textId="77777777" w:rsidR="00FB2B15" w:rsidRPr="00972BFF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EBE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C38FB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B36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3A9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BFBEF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D431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549E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3ACC3BCC" w14:textId="77777777" w:rsidTr="00972BFF">
        <w:trPr>
          <w:trHeight w:val="10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6D1E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FEA1" w14:textId="77777777" w:rsidR="00FB2B15" w:rsidRPr="00846668" w:rsidRDefault="00FB2B15" w:rsidP="00972BFF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Se acceptă spre plată factura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fiscală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„REDChişinău” S.A. pentru consumul de energie electrică:</w:t>
            </w:r>
          </w:p>
          <w:p w14:paraId="71F01B16" w14:textId="77777777" w:rsidR="00FB2B15" w:rsidRPr="00846668" w:rsidRDefault="00FB2B15" w:rsidP="00972BFF">
            <w:pPr>
              <w:numPr>
                <w:ilvl w:val="0"/>
                <w:numId w:val="2"/>
              </w:numPr>
              <w:tabs>
                <w:tab w:val="clear" w:pos="720"/>
                <w:tab w:val="num" w:pos="164"/>
                <w:tab w:val="left" w:pos="828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secţia administrativă;</w:t>
            </w:r>
          </w:p>
          <w:p w14:paraId="234C0877" w14:textId="77777777" w:rsidR="00FB2B15" w:rsidRPr="00846668" w:rsidRDefault="00FB2B15" w:rsidP="00972BFF">
            <w:pPr>
              <w:numPr>
                <w:ilvl w:val="0"/>
                <w:numId w:val="2"/>
              </w:numPr>
              <w:tabs>
                <w:tab w:val="clear" w:pos="720"/>
                <w:tab w:val="num" w:pos="164"/>
                <w:tab w:val="left" w:pos="828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TVA 20%.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F3E" w14:textId="77777777" w:rsidR="00972BFF" w:rsidRDefault="00972BFF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74856" w14:textId="77777777" w:rsidR="00972BFF" w:rsidRDefault="00972BFF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EEAC6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2 115</w:t>
            </w:r>
          </w:p>
          <w:p w14:paraId="49E19E79" w14:textId="77777777" w:rsidR="00FB2B15" w:rsidRPr="00972BFF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5B33" w14:textId="77777777" w:rsidR="00972BFF" w:rsidRDefault="00972BFF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AC2A" w14:textId="77777777" w:rsidR="00972BFF" w:rsidRDefault="00972BFF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8BD1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27B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9058E" w14:textId="77777777" w:rsidR="00972BFF" w:rsidRDefault="00972BFF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EF8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EF65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1D086EF0" w14:textId="77777777" w:rsidTr="00972BFF">
        <w:trPr>
          <w:trHeight w:val="8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C7B1" w14:textId="77777777" w:rsidR="00FB2B15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AF2F" w14:textId="77777777" w:rsidR="00FB2B15" w:rsidRPr="00846668" w:rsidRDefault="00FB2B15" w:rsidP="00972BFF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achită prin virament datoria faţă de:</w:t>
            </w:r>
          </w:p>
          <w:p w14:paraId="23508EC5" w14:textId="77777777" w:rsidR="00FB2B15" w:rsidRPr="00846668" w:rsidRDefault="00FB2B15" w:rsidP="00972BFF">
            <w:pPr>
              <w:numPr>
                <w:ilvl w:val="0"/>
                <w:numId w:val="2"/>
              </w:numPr>
              <w:tabs>
                <w:tab w:val="clear" w:pos="720"/>
                <w:tab w:val="num" w:pos="164"/>
                <w:tab w:val="left" w:pos="828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„Moldtelecom” S.A.;</w:t>
            </w:r>
          </w:p>
          <w:p w14:paraId="6481D63C" w14:textId="77777777" w:rsidR="00FB2B15" w:rsidRPr="00846668" w:rsidRDefault="0025499B" w:rsidP="00972BFF">
            <w:pPr>
              <w:numPr>
                <w:ilvl w:val="0"/>
                <w:numId w:val="2"/>
              </w:numPr>
              <w:tabs>
                <w:tab w:val="clear" w:pos="720"/>
                <w:tab w:val="num" w:pos="164"/>
                <w:tab w:val="left" w:pos="828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„REDChişinău”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E40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F104" w14:textId="77777777" w:rsidR="00FB2B15" w:rsidRPr="00972BFF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248" w14:textId="77777777" w:rsidR="00972BFF" w:rsidRDefault="00972BFF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871A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D34" w14:textId="77777777" w:rsidR="00972BFF" w:rsidRDefault="00972BFF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3F2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66EE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7CF97BF4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A2AF" w14:textId="77777777" w:rsidR="00FB2B15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07F0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Înregistrarea av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ansului primit de la „Avante” SRL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în contul livrării ulterioare a 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materialelor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5F66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3A465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5 700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967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98DC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D0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0E47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608965C3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2865" w14:textId="77777777" w:rsidR="00FB2B15" w:rsidRPr="00846668" w:rsidRDefault="00CD5324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5BC4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reflectă suma TVA de la avansul primit de la „Avante” S.R.L.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6D6E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EFF23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406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70DF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3B3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75B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3DB11922" w14:textId="77777777" w:rsidTr="004B128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CEEC" w14:textId="77777777" w:rsidR="00FB2B15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E87C" w14:textId="77777777" w:rsidR="00FB2B15" w:rsidRPr="00846668" w:rsidRDefault="00FB2B15" w:rsidP="004B1282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Reflectarea valorii contabile a produselor finite vândute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218" w14:textId="77777777" w:rsidR="00FB2B15" w:rsidRPr="00846668" w:rsidRDefault="00CD5324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0 350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C69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31B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0FC993B2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FB47" w14:textId="77777777" w:rsidR="00FB2B15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A908" w14:textId="77777777" w:rsidR="00972BFF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Se înregistrează creanţa </w:t>
            </w:r>
            <w:r w:rsidR="00850899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privind exportul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r w:rsidR="00850899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2B8A9ABC" w14:textId="77777777" w:rsidR="00FB2B15" w:rsidRPr="00846668" w:rsidRDefault="00972BFF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0899" w:rsidRPr="008466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899" w:rsidRPr="00846668">
              <w:rPr>
                <w:rFonts w:ascii="Times New Roman" w:hAnsi="Times New Roman" w:cs="Times New Roman"/>
                <w:sz w:val="24"/>
                <w:szCs w:val="24"/>
              </w:rPr>
              <w:t>€ la curs oficial 20,10 lei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/euro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D777" w14:textId="77777777" w:rsidR="00FB2B15" w:rsidRPr="00846668" w:rsidRDefault="00850899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40 200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E0C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DF2C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18D56366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DF1E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585E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S-a înregistrat vânz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="009F56DD" w:rsidRPr="00846668">
              <w:rPr>
                <w:rFonts w:ascii="Times New Roman" w:hAnsi="Times New Roman" w:cs="Times New Roman"/>
                <w:sz w:val="24"/>
                <w:szCs w:val="24"/>
              </w:rPr>
              <w:t>materialelor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 xml:space="preserve"> entității ”Avante” SRL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>5700 lei, inclusiv 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926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031" w14:textId="77777777" w:rsidR="00CD5324" w:rsidRPr="00846668" w:rsidRDefault="00CD5324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952A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62" w14:paraId="47CDFF1B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EC56" w14:textId="77777777" w:rsidR="00881162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67F" w14:textId="77777777" w:rsidR="00881162" w:rsidRPr="00846668" w:rsidRDefault="00881162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Decontarea valorii contabile a materialelor vândute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7527" w14:textId="77777777" w:rsidR="00881162" w:rsidRPr="00846668" w:rsidRDefault="00603801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9CC" w14:textId="77777777" w:rsidR="00881162" w:rsidRDefault="0088116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20C6" w14:textId="77777777" w:rsidR="00881162" w:rsidRPr="00846668" w:rsidRDefault="0088116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21E6C6CF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8AF8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35F8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Din casierie s-a eliberat avans Popescu I. pentru procurarea OMVSD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7D3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14D20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BCA9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8FCA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FD8C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8A1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5C7CCE59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BDC1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64B0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Trecerea în cont a avansului primit de la „</w:t>
            </w:r>
            <w:r w:rsidR="00CD5324">
              <w:rPr>
                <w:rFonts w:ascii="Times New Roman" w:hAnsi="Times New Roman" w:cs="Times New Roman"/>
                <w:sz w:val="24"/>
                <w:szCs w:val="24"/>
              </w:rPr>
              <w:t xml:space="preserve">Avante” S.R.L. pentru materialele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livrate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8A07" w14:textId="77777777" w:rsidR="00FB2B15" w:rsidRPr="00972BFF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236F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1A9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6BB91F4E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0EDD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08A7" w14:textId="77777777" w:rsidR="00FB2B15" w:rsidRPr="00846668" w:rsidRDefault="00FB2B15" w:rsidP="00881162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Reflectarea valorii 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programului informatic achiziţionat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 prin intermediul titularului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de avans Chiriac A., fără eliberarea în prealabil a avansului, TVA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CBD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11FC" w14:textId="77777777" w:rsidR="00FB2B15" w:rsidRPr="00846668" w:rsidRDefault="00881162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2B15" w:rsidRPr="00846668">
              <w:rPr>
                <w:rFonts w:ascii="Times New Roman" w:hAnsi="Times New Roman" w:cs="Times New Roman"/>
                <w:sz w:val="24"/>
                <w:szCs w:val="24"/>
              </w:rPr>
              <w:t> 570</w:t>
            </w:r>
          </w:p>
          <w:p w14:paraId="514BA36C" w14:textId="77777777" w:rsidR="00FB2B15" w:rsidRPr="00972BFF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CE2" w14:textId="77777777" w:rsidR="00972BFF" w:rsidRDefault="00972BFF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7476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9E18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CE6A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3235E733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EB99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496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Compensarea datoriei faţă de titularul de avans Chiriac A. privind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>programul informatic procurat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DAF" w14:textId="77777777" w:rsidR="00FB2B15" w:rsidRPr="00B44ECB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1B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B7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4539F186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312" w14:textId="77777777" w:rsidR="00FB2B15" w:rsidRPr="00846668" w:rsidRDefault="0073332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97B0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Încasarea creanţei </w:t>
            </w:r>
            <w:r w:rsidR="00850899" w:rsidRPr="00846668">
              <w:rPr>
                <w:rFonts w:ascii="Times New Roman" w:hAnsi="Times New Roman" w:cs="Times New Roman"/>
                <w:sz w:val="24"/>
                <w:szCs w:val="24"/>
              </w:rPr>
              <w:t>din exportul produselor, la cursul oficial 20,20 lei/€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EEDD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6967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B72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94E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573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7169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99" w14:paraId="26DC3ADC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FA3" w14:textId="77777777" w:rsidR="00850899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87E0" w14:textId="77777777" w:rsidR="00850899" w:rsidRPr="00846668" w:rsidRDefault="00850899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Reflectarea diferențelor de curs valutar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949" w14:textId="77777777" w:rsidR="00850899" w:rsidRPr="00846668" w:rsidRDefault="00850899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C85A" w14:textId="77777777" w:rsidR="00850899" w:rsidRPr="00846668" w:rsidRDefault="00850899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EEA6" w14:textId="77777777" w:rsidR="00850899" w:rsidRPr="00846668" w:rsidRDefault="00850899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17C31615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DAC4" w14:textId="77777777" w:rsidR="00FB2B15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108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Reflectarea valorii OMVSD</w:t>
            </w:r>
            <w:r w:rsidR="004B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achiziţion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>ate prin intermediul titularului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de avans Popescu I., cu eliberarea în prealabil a avansului, TVA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51A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6E14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  <w:p w14:paraId="2716C19F" w14:textId="77777777" w:rsidR="00FB2B15" w:rsidRPr="004B1282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7C3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6A3C1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AA2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FD25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79D8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43CDC0F3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E977" w14:textId="77777777" w:rsidR="00FB2B15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38CB" w14:textId="77777777" w:rsidR="00FB2B15" w:rsidRPr="00846668" w:rsidRDefault="00FB2B15" w:rsidP="00580D14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Reflectarea transferului de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>avans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către „Prima” S.R.L. în scopul procurării ulterioare a materialelor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B749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248CE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5 100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E62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F51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FB9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A5C8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365907F6" w14:textId="77777777" w:rsidTr="004B128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F535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BE4F" w14:textId="77777777" w:rsidR="00FB2B15" w:rsidRPr="00846668" w:rsidRDefault="00FB2B15" w:rsidP="004B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Acceptarea facturii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fiscale a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furnizorului „Prima” S.R.L. pentru:</w:t>
            </w:r>
          </w:p>
          <w:p w14:paraId="0F779E31" w14:textId="77777777" w:rsidR="00FB2B15" w:rsidRPr="00846668" w:rsidRDefault="00FB2B15" w:rsidP="004B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materialele procurate, preţ de achiziţie;</w:t>
            </w:r>
          </w:p>
          <w:p w14:paraId="7AFC67D5" w14:textId="77777777" w:rsidR="00FB2B15" w:rsidRPr="00846668" w:rsidRDefault="00FB2B15" w:rsidP="004B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TVA 20%;</w:t>
            </w:r>
          </w:p>
          <w:p w14:paraId="402852C3" w14:textId="77777777" w:rsidR="00FB2B15" w:rsidRPr="00846668" w:rsidRDefault="00FB2B15" w:rsidP="004B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servicii de transport;</w:t>
            </w:r>
          </w:p>
          <w:p w14:paraId="65FBCA65" w14:textId="77777777" w:rsidR="00FB2B15" w:rsidRPr="00846668" w:rsidRDefault="00FB2B15" w:rsidP="004B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TVA 20%.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071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65A2B" w14:textId="77777777" w:rsidR="00580D14" w:rsidRDefault="00580D14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0985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6 515</w:t>
            </w:r>
          </w:p>
          <w:p w14:paraId="243034B8" w14:textId="77777777" w:rsidR="00580D14" w:rsidRDefault="00580D14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86344FE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  <w:p w14:paraId="435AAF6C" w14:textId="77777777" w:rsidR="00FB2B15" w:rsidRPr="004B1282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256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2A763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902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F659D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A013D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E6CC2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2206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6484C586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2A9" w14:textId="77777777" w:rsidR="00FB2B15" w:rsidRPr="00846668" w:rsidRDefault="00FB2B1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FC25" w14:textId="77777777" w:rsidR="00FB2B15" w:rsidRPr="00846668" w:rsidRDefault="00FB2B15" w:rsidP="0084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trece în cont avansul acordat furnizorului „Prima” S.R.L. pentru livrarea materialelor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24D6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63FCFED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B0D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2766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08C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1DBAA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0EF33D43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8B6E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EE6D" w14:textId="77777777" w:rsidR="00FB2B15" w:rsidRPr="00846668" w:rsidRDefault="00FB2B15" w:rsidP="0084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Achitarea definitivă a datoriei faţă de S.R.L. „Prima” din contul curent în monedă naţională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1EB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171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B0F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7A5A0952" w14:textId="77777777" w:rsidTr="004B128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E4CB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1517" w14:textId="77777777" w:rsidR="00FB2B15" w:rsidRPr="00846668" w:rsidRDefault="00FB2B15" w:rsidP="004B1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restituie în casierie</w:t>
            </w:r>
            <w:r w:rsidR="004B1282">
              <w:rPr>
                <w:rFonts w:ascii="Times New Roman" w:hAnsi="Times New Roman" w:cs="Times New Roman"/>
                <w:sz w:val="24"/>
                <w:szCs w:val="24"/>
              </w:rPr>
              <w:t xml:space="preserve"> avansul neutilizat de titularul de avans,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Popescu 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8ED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09035" w14:textId="77777777" w:rsidR="00FB2B15" w:rsidRPr="0084666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F5D" w14:textId="77777777" w:rsidR="004B1282" w:rsidRDefault="004B128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1204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E7C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B5EA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22" w14:paraId="67E83FBF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8FE3" w14:textId="77777777" w:rsidR="00733322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F677" w14:textId="77777777" w:rsidR="00733322" w:rsidRPr="00846668" w:rsidRDefault="00B83213" w:rsidP="0084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S-a</w:t>
            </w:r>
            <w:r w:rsidR="00733322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vândut un mijloc fix, preț de vânzare 10000 lei</w:t>
            </w:r>
            <w:r w:rsidR="009F56DD" w:rsidRPr="00846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 TVA 20%, </w:t>
            </w:r>
            <w:r w:rsidR="009F56DD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amortizarea acumulată</w:t>
            </w:r>
            <w:r w:rsidR="004B1282">
              <w:rPr>
                <w:rFonts w:ascii="Times New Roman" w:hAnsi="Times New Roman" w:cs="Times New Roman"/>
                <w:sz w:val="24"/>
                <w:szCs w:val="24"/>
              </w:rPr>
              <w:t xml:space="preserve"> 6000 lei, valoarea de intrare </w:t>
            </w:r>
            <w:r w:rsidR="0058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2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56DD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500 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EF0" w14:textId="77777777" w:rsidR="00733322" w:rsidRPr="00846668" w:rsidRDefault="00850899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  <w:p w14:paraId="56D182D4" w14:textId="77777777" w:rsidR="00850899" w:rsidRPr="004B1282" w:rsidRDefault="00850899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F075" w14:textId="77777777" w:rsidR="00850899" w:rsidRPr="00846668" w:rsidRDefault="00850899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927D" w14:textId="77777777" w:rsidR="00733322" w:rsidRPr="00846668" w:rsidRDefault="00733322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5CB62" w14:textId="77777777" w:rsidR="00850899" w:rsidRPr="00846668" w:rsidRDefault="00850899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899" w14:paraId="75ABD95C" w14:textId="77777777" w:rsidTr="006B6A3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77B9" w14:textId="77777777" w:rsidR="00850899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899"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DF48" w14:textId="77777777" w:rsidR="00850899" w:rsidRPr="00846668" w:rsidRDefault="00850899" w:rsidP="0084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Casarea valorii contabile</w:t>
            </w:r>
            <w:r w:rsidR="004B1282">
              <w:rPr>
                <w:rFonts w:ascii="Times New Roman" w:hAnsi="Times New Roman" w:cs="Times New Roman"/>
                <w:sz w:val="24"/>
                <w:szCs w:val="24"/>
              </w:rPr>
              <w:t xml:space="preserve"> a mijlocului fix vândut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9649" w14:textId="77777777" w:rsidR="00850899" w:rsidRPr="004B1282" w:rsidRDefault="00850899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5326" w14:textId="77777777" w:rsidR="00850899" w:rsidRPr="00846668" w:rsidRDefault="00850899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B079" w14:textId="77777777" w:rsidR="00850899" w:rsidRPr="00846668" w:rsidRDefault="00850899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45BBCC77" w14:textId="77777777" w:rsidTr="00C0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A298" w14:textId="77777777" w:rsidR="00FB2B15" w:rsidRPr="00846668" w:rsidRDefault="00EB3B33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8AF2" w14:textId="77777777" w:rsidR="00FB2B15" w:rsidRPr="00846668" w:rsidRDefault="00FB2B15" w:rsidP="00C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închid conturile de cheltuieli la finele perioadei de gestiune</w:t>
            </w:r>
            <w:r w:rsidR="00E627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08F24B5" w14:textId="77777777" w:rsidR="00FB2B15" w:rsidRDefault="00FB2B15" w:rsidP="00C02848">
            <w:pPr>
              <w:numPr>
                <w:ilvl w:val="0"/>
                <w:numId w:val="2"/>
              </w:numPr>
              <w:tabs>
                <w:tab w:val="num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costul vânzărilor</w:t>
            </w:r>
          </w:p>
          <w:p w14:paraId="7E7FEF78" w14:textId="77777777" w:rsidR="00AF4A2D" w:rsidRPr="00846668" w:rsidRDefault="00AF4A2D" w:rsidP="00C02848">
            <w:pPr>
              <w:numPr>
                <w:ilvl w:val="0"/>
                <w:numId w:val="2"/>
              </w:numPr>
              <w:tabs>
                <w:tab w:val="num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de distribuire</w:t>
            </w:r>
          </w:p>
          <w:p w14:paraId="0D12C5E2" w14:textId="77777777" w:rsidR="00FB2B15" w:rsidRDefault="00FB2B15" w:rsidP="00C02848">
            <w:pPr>
              <w:numPr>
                <w:ilvl w:val="0"/>
                <w:numId w:val="2"/>
              </w:numPr>
              <w:tabs>
                <w:tab w:val="num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cheltuieli administrative</w:t>
            </w:r>
          </w:p>
          <w:p w14:paraId="243E292C" w14:textId="77777777" w:rsidR="00C02848" w:rsidRDefault="00C02848" w:rsidP="00C02848">
            <w:pPr>
              <w:numPr>
                <w:ilvl w:val="0"/>
                <w:numId w:val="2"/>
              </w:numPr>
              <w:tabs>
                <w:tab w:val="num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cheltuieli din activitatea operațională</w:t>
            </w:r>
          </w:p>
          <w:p w14:paraId="7FBE4E0E" w14:textId="77777777" w:rsidR="00C02848" w:rsidRDefault="00C02848" w:rsidP="00C02848">
            <w:pPr>
              <w:numPr>
                <w:ilvl w:val="0"/>
                <w:numId w:val="2"/>
              </w:numPr>
              <w:tabs>
                <w:tab w:val="num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 active imobilizate</w:t>
            </w:r>
          </w:p>
          <w:p w14:paraId="42C55D75" w14:textId="77777777" w:rsidR="00C02848" w:rsidRPr="00846668" w:rsidRDefault="00C02848" w:rsidP="00C02848">
            <w:pPr>
              <w:numPr>
                <w:ilvl w:val="0"/>
                <w:numId w:val="2"/>
              </w:numPr>
              <w:tabs>
                <w:tab w:val="num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excepționale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A69" w14:textId="77777777" w:rsidR="00FB2B15" w:rsidRPr="00C02848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FDDD" w14:textId="77777777" w:rsidR="00C02848" w:rsidRDefault="00C02848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11AD" w14:textId="77777777" w:rsidR="00C02848" w:rsidRPr="00C02848" w:rsidRDefault="00C02848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691" w14:textId="77777777" w:rsidR="00C0284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D818" w14:textId="77777777" w:rsidR="00C0284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EE75" w14:textId="77777777" w:rsidR="00C02848" w:rsidRPr="0084666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AE5" w14:textId="77777777" w:rsidR="00C02848" w:rsidRPr="0084666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5AD31FD7" w14:textId="77777777" w:rsidTr="00C0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D2F0" w14:textId="77777777" w:rsidR="00FB2B15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15A2" w14:textId="77777777" w:rsidR="00FB2B15" w:rsidRPr="00846668" w:rsidRDefault="00FB2B15" w:rsidP="00C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Se închid conturile de venituri la finele perioadei de gestiune</w:t>
            </w:r>
            <w:r w:rsidR="00E62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6B687" w14:textId="77777777" w:rsidR="00FB2B15" w:rsidRDefault="00FB2B15" w:rsidP="00C02848">
            <w:pPr>
              <w:spacing w:after="0" w:line="240" w:lineRule="auto"/>
              <w:ind w:firstLine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-  venitul din vânzări</w:t>
            </w:r>
          </w:p>
          <w:p w14:paraId="5215283E" w14:textId="77777777" w:rsidR="00C02848" w:rsidRDefault="00C02848" w:rsidP="00C02848">
            <w:pPr>
              <w:spacing w:after="0" w:line="240" w:lineRule="auto"/>
              <w:ind w:firstLine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alte venituri din activitatea operațională</w:t>
            </w:r>
          </w:p>
          <w:p w14:paraId="10B5AC24" w14:textId="77777777" w:rsidR="00C02848" w:rsidRDefault="00C02848" w:rsidP="00C02848">
            <w:pPr>
              <w:spacing w:after="0" w:line="240" w:lineRule="auto"/>
              <w:ind w:firstLine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venituri din operațiuni cu active imobilizate</w:t>
            </w:r>
          </w:p>
          <w:p w14:paraId="24999DD9" w14:textId="77777777" w:rsidR="00C02848" w:rsidRDefault="00C02848" w:rsidP="00C02848">
            <w:pPr>
              <w:spacing w:after="0" w:line="240" w:lineRule="auto"/>
              <w:ind w:firstLine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venituri financiare</w:t>
            </w:r>
          </w:p>
          <w:p w14:paraId="34494D39" w14:textId="77777777" w:rsidR="00C02848" w:rsidRPr="00846668" w:rsidRDefault="00C02848" w:rsidP="00C02848">
            <w:pPr>
              <w:spacing w:after="0" w:line="240" w:lineRule="auto"/>
              <w:ind w:firstLine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venituri excepționale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0CE" w14:textId="77777777" w:rsidR="00C02848" w:rsidRDefault="00C02848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CEB84" w14:textId="77777777" w:rsidR="00E627A8" w:rsidRPr="00846668" w:rsidRDefault="00E627A8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A62" w14:textId="77777777" w:rsidR="00C0284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2CDE" w14:textId="77777777" w:rsidR="00C0284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8FD43" w14:textId="77777777" w:rsidR="00C02848" w:rsidRPr="0084666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185" w14:textId="77777777" w:rsidR="00C0284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650A9" w14:textId="77777777" w:rsidR="00C0284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38F7" w14:textId="77777777" w:rsidR="00C02848" w:rsidRPr="00846668" w:rsidRDefault="00C02848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35" w14:paraId="6A5FAFD4" w14:textId="77777777" w:rsidTr="00F6561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5936" w14:textId="77777777" w:rsidR="00EA1135" w:rsidRPr="00846668" w:rsidRDefault="00EA1135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236" w14:textId="77777777" w:rsidR="00EA1135" w:rsidRPr="00EA1135" w:rsidRDefault="00EA1135" w:rsidP="0084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ăm profitul până la impozitare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7CB9" w14:textId="77777777" w:rsidR="00EA1135" w:rsidRPr="00846668" w:rsidRDefault="00EA113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:rsidRPr="004870E4" w14:paraId="2713C338" w14:textId="77777777" w:rsidTr="00A72AF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440F" w14:textId="77777777" w:rsidR="00FB2B15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0CE" w14:textId="77777777" w:rsidR="00FB2B15" w:rsidRPr="00846668" w:rsidRDefault="00FB2B15" w:rsidP="00A72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Reflectarea cheltuielilor privind impozitul pe venit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E455" w14:textId="77777777" w:rsidR="00FB2B15" w:rsidRPr="005F3B36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E05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80B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:rsidRPr="004870E4" w14:paraId="4303DB63" w14:textId="77777777" w:rsidTr="00A72AF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3AF" w14:textId="77777777" w:rsidR="00FB2B15" w:rsidRPr="00846668" w:rsidRDefault="00881162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055" w14:textId="77777777" w:rsidR="00FB2B15" w:rsidRPr="00A72AFC" w:rsidRDefault="005F3B36" w:rsidP="00A72AFC">
            <w:pPr>
              <w:pStyle w:val="Default"/>
              <w:rPr>
                <w:lang w:val="it-IT"/>
              </w:rPr>
            </w:pPr>
            <w:r>
              <w:rPr>
                <w:lang w:val="it-IT"/>
              </w:rPr>
              <w:t>Î</w:t>
            </w:r>
            <w:r w:rsidR="00FB2B15" w:rsidRPr="00A72AFC">
              <w:rPr>
                <w:lang w:val="it-IT"/>
              </w:rPr>
              <w:t>nchiderea</w:t>
            </w:r>
            <w:r w:rsidR="0002022A">
              <w:rPr>
                <w:lang w:val="it-IT"/>
              </w:rPr>
              <w:t xml:space="preserve"> </w:t>
            </w:r>
            <w:r w:rsidR="00FB2B15" w:rsidRPr="00A72AFC">
              <w:rPr>
                <w:lang w:val="it-IT"/>
              </w:rPr>
              <w:t>contului</w:t>
            </w:r>
            <w:r w:rsidR="0002022A">
              <w:rPr>
                <w:lang w:val="it-IT"/>
              </w:rPr>
              <w:t xml:space="preserve"> </w:t>
            </w:r>
            <w:r w:rsidR="00FB2B15" w:rsidRPr="00A72AFC">
              <w:rPr>
                <w:lang w:val="it-IT"/>
              </w:rPr>
              <w:t>de</w:t>
            </w:r>
            <w:r w:rsidR="0002022A">
              <w:rPr>
                <w:lang w:val="it-IT"/>
              </w:rPr>
              <w:t xml:space="preserve"> </w:t>
            </w:r>
            <w:r w:rsidR="00FB2B15" w:rsidRPr="00A72AFC">
              <w:rPr>
                <w:lang w:val="it-IT"/>
              </w:rPr>
              <w:t>cheltuieli</w:t>
            </w:r>
            <w:r w:rsidR="0002022A">
              <w:rPr>
                <w:lang w:val="it-IT"/>
              </w:rPr>
              <w:t xml:space="preserve"> </w:t>
            </w:r>
            <w:r w:rsidR="00FB2B15" w:rsidRPr="00A72AFC">
              <w:rPr>
                <w:lang w:val="it-IT"/>
              </w:rPr>
              <w:t>privind</w:t>
            </w:r>
            <w:r w:rsidR="0002022A">
              <w:rPr>
                <w:lang w:val="it-IT"/>
              </w:rPr>
              <w:t xml:space="preserve"> </w:t>
            </w:r>
            <w:r w:rsidR="00FB2B15" w:rsidRPr="00A72AFC">
              <w:rPr>
                <w:lang w:val="it-IT"/>
              </w:rPr>
              <w:t>impozitul</w:t>
            </w:r>
            <w:r w:rsidR="0002022A">
              <w:rPr>
                <w:lang w:val="it-IT"/>
              </w:rPr>
              <w:t xml:space="preserve"> </w:t>
            </w:r>
            <w:r w:rsidR="00FB2B15" w:rsidRPr="00A72AFC">
              <w:rPr>
                <w:lang w:val="it-IT"/>
              </w:rPr>
              <w:t>pe</w:t>
            </w:r>
            <w:r w:rsidR="0002022A">
              <w:rPr>
                <w:lang w:val="it-IT"/>
              </w:rPr>
              <w:t xml:space="preserve"> </w:t>
            </w:r>
            <w:r w:rsidR="00FB2B15" w:rsidRPr="00A72AFC">
              <w:rPr>
                <w:lang w:val="it-IT"/>
              </w:rPr>
              <w:t>venit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BF6" w14:textId="77777777" w:rsidR="00FB2B15" w:rsidRPr="005F3B36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976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FB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15" w14:paraId="27C95786" w14:textId="77777777" w:rsidTr="00A72AF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46C0" w14:textId="77777777" w:rsidR="00FB2B15" w:rsidRPr="00846668" w:rsidRDefault="00850899" w:rsidP="0084666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1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E8CC" w14:textId="77777777" w:rsidR="00FB2B15" w:rsidRPr="00846668" w:rsidRDefault="00FB2B15" w:rsidP="00A72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>Refl</w:t>
            </w:r>
            <w:r w:rsidR="00DB666C">
              <w:rPr>
                <w:rFonts w:ascii="Times New Roman" w:hAnsi="Times New Roman" w:cs="Times New Roman"/>
                <w:sz w:val="24"/>
                <w:szCs w:val="24"/>
              </w:rPr>
              <w:t xml:space="preserve">ectarea profitul net </w:t>
            </w:r>
            <w:r w:rsidRPr="00846668">
              <w:rPr>
                <w:rFonts w:ascii="Times New Roman" w:hAnsi="Times New Roman" w:cs="Times New Roman"/>
                <w:sz w:val="24"/>
                <w:szCs w:val="24"/>
              </w:rPr>
              <w:t xml:space="preserve"> al perioadei de gestiune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B07" w14:textId="77777777" w:rsidR="00FB2B15" w:rsidRPr="005F3B36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EB69B32" w14:textId="77777777" w:rsidR="00FB2B15" w:rsidRPr="005F3B36" w:rsidRDefault="00FB2B15" w:rsidP="009F7F05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83DD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7FB0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AEF" w14:textId="77777777" w:rsidR="00FB2B15" w:rsidRPr="00846668" w:rsidRDefault="00FB2B15" w:rsidP="00A72AFC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F7D87" w14:textId="77777777" w:rsidR="00EA1135" w:rsidRPr="00EA1135" w:rsidRDefault="00EA1135" w:rsidP="00EA11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135">
        <w:rPr>
          <w:rFonts w:ascii="Times New Roman" w:hAnsi="Times New Roman" w:cs="Times New Roman"/>
          <w:b/>
          <w:bCs/>
          <w:sz w:val="24"/>
          <w:szCs w:val="24"/>
        </w:rPr>
        <w:t xml:space="preserve">SITUAŢIA DE PROFIT ŞI PIERDERE </w:t>
      </w:r>
      <w:r w:rsidRPr="00EA1135">
        <w:rPr>
          <w:rFonts w:ascii="Times New Roman" w:hAnsi="Times New Roman" w:cs="Times New Roman"/>
          <w:b/>
          <w:bCs/>
          <w:caps/>
          <w:sz w:val="24"/>
          <w:szCs w:val="24"/>
        </w:rPr>
        <w:t>prescurtată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709"/>
        <w:gridCol w:w="1417"/>
        <w:gridCol w:w="1134"/>
      </w:tblGrid>
      <w:tr w:rsidR="00EA1135" w:rsidRPr="00EA1135" w14:paraId="0070C083" w14:textId="77777777" w:rsidTr="00875109">
        <w:tc>
          <w:tcPr>
            <w:tcW w:w="662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22EF99AF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788F1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Cod</w:t>
            </w:r>
          </w:p>
          <w:p w14:paraId="397D727F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rd.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9E5006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Perioada de gestiune</w:t>
            </w:r>
          </w:p>
        </w:tc>
      </w:tr>
      <w:tr w:rsidR="00EA1135" w:rsidRPr="00EA1135" w14:paraId="580C21EC" w14:textId="77777777" w:rsidTr="00875109">
        <w:tc>
          <w:tcPr>
            <w:tcW w:w="6629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0961C43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6F270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004F653A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 xml:space="preserve">precedentă </w:t>
            </w:r>
          </w:p>
        </w:tc>
        <w:tc>
          <w:tcPr>
            <w:tcW w:w="1134" w:type="dxa"/>
            <w:shd w:val="clear" w:color="auto" w:fill="auto"/>
          </w:tcPr>
          <w:p w14:paraId="00EB258C" w14:textId="77777777" w:rsidR="00EA1135" w:rsidRPr="00EA1135" w:rsidRDefault="00D61B60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C</w:t>
            </w:r>
            <w:r w:rsidR="00EA1135" w:rsidRPr="00EA1135">
              <w:rPr>
                <w:b/>
                <w:sz w:val="24"/>
                <w:szCs w:val="24"/>
                <w:lang w:val="ro-RO"/>
              </w:rPr>
              <w:t>urentă</w:t>
            </w:r>
          </w:p>
        </w:tc>
      </w:tr>
      <w:tr w:rsidR="00EA1135" w:rsidRPr="00EA1135" w14:paraId="26EAFC93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647E31D3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A535A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366C8C85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D57A893" w14:textId="77777777" w:rsidR="00EA1135" w:rsidRPr="00EA1135" w:rsidRDefault="00EA1135" w:rsidP="00EA1135">
            <w:pPr>
              <w:pStyle w:val="IASBNormal"/>
              <w:spacing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 w:rsidRPr="00EA1135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EA1135" w:rsidRPr="00EA1135" w14:paraId="2BF3B0A3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1FE85FE8" w14:textId="77777777" w:rsidR="00EA1135" w:rsidRPr="00EA1135" w:rsidRDefault="00875109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Venituri din vâ</w:t>
            </w:r>
            <w:r w:rsidR="00EA1135"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nzări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40C37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06457805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321A09B8" w14:textId="77777777" w:rsidR="00EA1135" w:rsidRPr="00D61B60" w:rsidRDefault="00EA1135" w:rsidP="00875109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35" w:rsidRPr="00EA1135" w14:paraId="42CE4F54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3ECC1A0F" w14:textId="77777777" w:rsidR="00EA1135" w:rsidRPr="00EA1135" w:rsidRDefault="00875109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Costul vâ</w:t>
            </w:r>
            <w:r w:rsidR="00EA1135"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nzărilor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077CF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0DD1092F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275A0068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EA1135" w:rsidRPr="00EA1135" w14:paraId="05E91E2F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7FC6102B" w14:textId="77777777" w:rsidR="00EA1135" w:rsidRPr="00EA1135" w:rsidRDefault="00EA1135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Profit brut (pierdere brută) </w:t>
            </w: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(rd.010 – rd.020)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74CD6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51FB9A76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3C619049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EA1135" w:rsidRPr="00EA1135" w14:paraId="386C4BDF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5B37A67F" w14:textId="77777777" w:rsidR="00EA1135" w:rsidRPr="00EA1135" w:rsidRDefault="00EA1135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venituri din activitatea operaţională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B4389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425A99BD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28C8BFA1" w14:textId="77777777" w:rsidR="00EA1135" w:rsidRPr="00D61B60" w:rsidRDefault="00EA1135" w:rsidP="00875109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35" w:rsidRPr="00EA1135" w14:paraId="0C3D26B9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2DA76F52" w14:textId="77777777" w:rsidR="00EA1135" w:rsidRPr="00EA1135" w:rsidRDefault="00EA1135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de distribuire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6774E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74FBAEFE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7675474C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EA1135" w:rsidRPr="00EA1135" w14:paraId="3D3DA90B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21034147" w14:textId="77777777" w:rsidR="00EA1135" w:rsidRPr="00EA1135" w:rsidRDefault="00EA1135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administrative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C11DE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3F7639A8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358EAADD" w14:textId="77777777" w:rsidR="00EA1135" w:rsidRPr="00D61B60" w:rsidRDefault="00EA1135" w:rsidP="00875109">
            <w:pPr>
              <w:tabs>
                <w:tab w:val="left" w:pos="82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35" w:rsidRPr="00EA1135" w14:paraId="0C94FA2E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018ACCCA" w14:textId="77777777" w:rsidR="00EA1135" w:rsidRPr="00EA1135" w:rsidRDefault="00EA1135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cheltuieli din activitatea operaţională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F00ED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3A336FFF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625C5E27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sz w:val="24"/>
                <w:szCs w:val="24"/>
                <w:lang w:val="ro-RO"/>
              </w:rPr>
            </w:pPr>
          </w:p>
        </w:tc>
      </w:tr>
      <w:tr w:rsidR="00EA1135" w:rsidRPr="00EA1135" w14:paraId="1B4C9432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4A4E5B6D" w14:textId="77777777" w:rsidR="00EA1135" w:rsidRPr="00EA1135" w:rsidRDefault="00EA1135" w:rsidP="00EA1135">
            <w:pPr>
              <w:pStyle w:val="IASBNormalArial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Rezultatul din activitatea operaţională: profit (pierdere) </w:t>
            </w: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(rd.030 + rd.040 – rd.050 – rd.060 – rd.070)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63E96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5F6BE019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48811698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EA1135" w:rsidRPr="00EA1135" w14:paraId="51605475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63DE06DF" w14:textId="77777777" w:rsidR="00EA1135" w:rsidRPr="00EA1135" w:rsidRDefault="00EA1135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Rezultatul: profit (pierdere) financiar(ă)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A8881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2A13A17E" w14:textId="77777777" w:rsidR="00EA1135" w:rsidRPr="00EA1135" w:rsidRDefault="00EA1135" w:rsidP="00EA1135">
            <w:pPr>
              <w:pStyle w:val="IASBNormal"/>
              <w:spacing w:before="0" w:after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4E273670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EA1135" w:rsidRPr="00EA1135" w14:paraId="2E24C4FE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7794EA50" w14:textId="77777777" w:rsidR="00EA1135" w:rsidRPr="00EA1135" w:rsidRDefault="00EA1135" w:rsidP="00EA1135">
            <w:pPr>
              <w:pStyle w:val="IASBNormalArial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Rezultatul din operațiuni cu active imobilizate și excepționale:profit (pierdere)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DE8CA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10084C40" w14:textId="77777777" w:rsidR="00EA1135" w:rsidRPr="00EA1135" w:rsidRDefault="00EA1135" w:rsidP="00EA1135">
            <w:pPr>
              <w:pStyle w:val="IASBNormal"/>
              <w:spacing w:before="0" w:after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2961F5F0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EA1135" w:rsidRPr="00EA1135" w14:paraId="71F00FC3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53A5FEB7" w14:textId="77777777" w:rsidR="00EA1135" w:rsidRPr="00EA1135" w:rsidRDefault="00EA1135" w:rsidP="00EA1135">
            <w:pPr>
              <w:pStyle w:val="IASBNormalArial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Rezultatul din alte activităţi: profit (pierdere)</w:t>
            </w: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(rd.090 + rd.100)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9A666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32E14A75" w14:textId="77777777" w:rsidR="00EA1135" w:rsidRPr="00EA1135" w:rsidRDefault="00EA1135" w:rsidP="00EA1135">
            <w:pPr>
              <w:pStyle w:val="IASBNormal"/>
              <w:spacing w:before="0" w:after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07F23536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EA1135" w:rsidRPr="00EA1135" w14:paraId="50A7E5D7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2199A00E" w14:textId="77777777" w:rsidR="00EA1135" w:rsidRPr="00EA1135" w:rsidRDefault="00EA1135" w:rsidP="00EA1135">
            <w:pPr>
              <w:pStyle w:val="IASBNormalAri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Profit(pierdere) pînă la impozitare </w:t>
            </w: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(rd.080 + rd.110)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E0870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52B671E0" w14:textId="77777777" w:rsidR="00EA1135" w:rsidRPr="00EA1135" w:rsidRDefault="00EA1135" w:rsidP="00EA1135">
            <w:pPr>
              <w:pStyle w:val="IASBNormal"/>
              <w:spacing w:before="0" w:after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3C3B7943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EA1135" w:rsidRPr="00EA1135" w14:paraId="6303F7C7" w14:textId="77777777" w:rsidTr="00875109"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54295587" w14:textId="77777777" w:rsidR="00EA1135" w:rsidRPr="00EA1135" w:rsidRDefault="00EA1135" w:rsidP="00EA1135">
            <w:pPr>
              <w:pStyle w:val="IASBNormalAri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privind impozitul pe venit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2EF83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616B5BC4" w14:textId="77777777" w:rsidR="00EA1135" w:rsidRPr="00EA1135" w:rsidRDefault="00EA1135" w:rsidP="00EA1135">
            <w:pPr>
              <w:pStyle w:val="IASBNormal"/>
              <w:spacing w:before="0" w:after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6EAC4C9C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  <w:tr w:rsidR="00EA1135" w:rsidRPr="00EA1135" w14:paraId="0BEFF287" w14:textId="77777777" w:rsidTr="00875109">
        <w:trPr>
          <w:trHeight w:val="551"/>
        </w:trPr>
        <w:tc>
          <w:tcPr>
            <w:tcW w:w="6629" w:type="dxa"/>
            <w:tcBorders>
              <w:right w:val="single" w:sz="4" w:space="0" w:color="000000"/>
            </w:tcBorders>
            <w:shd w:val="clear" w:color="auto" w:fill="auto"/>
          </w:tcPr>
          <w:p w14:paraId="2A4577EB" w14:textId="77777777" w:rsidR="00EA1135" w:rsidRPr="00EA1135" w:rsidRDefault="00EA1135" w:rsidP="00EA1135">
            <w:pPr>
              <w:pStyle w:val="IASBNormalArial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Profit net (pierdere netă) al perioadei de gestiune </w:t>
            </w:r>
          </w:p>
          <w:p w14:paraId="4616380E" w14:textId="77777777" w:rsidR="00EA1135" w:rsidRPr="00EA1135" w:rsidRDefault="00EA1135" w:rsidP="00EA1135">
            <w:pPr>
              <w:pStyle w:val="IASBNormalAri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(rd.120 – rd.130)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14814" w14:textId="77777777" w:rsidR="00EA1135" w:rsidRPr="00EA1135" w:rsidRDefault="00EA1135" w:rsidP="00EA1135">
            <w:pPr>
              <w:pStyle w:val="IASBNormalAri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1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14:paraId="5DE6FCAF" w14:textId="77777777" w:rsidR="00EA1135" w:rsidRPr="00EA1135" w:rsidRDefault="00EA1135" w:rsidP="00EA1135">
            <w:pPr>
              <w:pStyle w:val="IASBNormal"/>
              <w:spacing w:before="0" w:after="0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0178A21D" w14:textId="77777777" w:rsidR="00EA1135" w:rsidRPr="00D61B60" w:rsidRDefault="00EA1135" w:rsidP="00EA1135">
            <w:pPr>
              <w:pStyle w:val="IASBNormal"/>
              <w:spacing w:before="0" w:after="0"/>
              <w:jc w:val="right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0F37DD2B" w14:textId="77777777" w:rsidR="00FB2B15" w:rsidRDefault="00FB2B15" w:rsidP="00EA1135">
      <w:pPr>
        <w:spacing w:after="0" w:line="360" w:lineRule="auto"/>
        <w:ind w:left="720"/>
        <w:jc w:val="both"/>
      </w:pPr>
    </w:p>
    <w:sectPr w:rsidR="00FB2B15" w:rsidSect="00733322">
      <w:pgSz w:w="12240" w:h="15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541A" w14:textId="77777777" w:rsidR="001672D9" w:rsidRDefault="001672D9" w:rsidP="002B3794">
      <w:pPr>
        <w:spacing w:after="0" w:line="240" w:lineRule="auto"/>
      </w:pPr>
      <w:r>
        <w:separator/>
      </w:r>
    </w:p>
  </w:endnote>
  <w:endnote w:type="continuationSeparator" w:id="0">
    <w:p w14:paraId="14D84C3F" w14:textId="77777777" w:rsidR="001672D9" w:rsidRDefault="001672D9" w:rsidP="002B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552A" w14:textId="77777777" w:rsidR="0002022A" w:rsidRDefault="00EF0D9F" w:rsidP="00FB2B1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2022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2022A">
      <w:rPr>
        <w:rStyle w:val="Numrdepagin"/>
        <w:noProof/>
      </w:rPr>
      <w:t>5</w:t>
    </w:r>
    <w:r>
      <w:rPr>
        <w:rStyle w:val="Numrdepagin"/>
      </w:rPr>
      <w:fldChar w:fldCharType="end"/>
    </w:r>
  </w:p>
  <w:p w14:paraId="1CA1EF05" w14:textId="77777777" w:rsidR="0002022A" w:rsidRDefault="0002022A" w:rsidP="00FB2B1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652E" w14:textId="77777777" w:rsidR="0002022A" w:rsidRDefault="00EF0D9F" w:rsidP="00FB2B1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2022A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B666C">
      <w:rPr>
        <w:rStyle w:val="Numrdepagin"/>
        <w:noProof/>
      </w:rPr>
      <w:t>4</w:t>
    </w:r>
    <w:r>
      <w:rPr>
        <w:rStyle w:val="Numrdepagin"/>
      </w:rPr>
      <w:fldChar w:fldCharType="end"/>
    </w:r>
  </w:p>
  <w:p w14:paraId="34E563A3" w14:textId="77777777" w:rsidR="0002022A" w:rsidRDefault="0002022A" w:rsidP="00FB2B1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04B6" w14:textId="77777777" w:rsidR="001672D9" w:rsidRDefault="001672D9" w:rsidP="002B3794">
      <w:pPr>
        <w:spacing w:after="0" w:line="240" w:lineRule="auto"/>
      </w:pPr>
      <w:r>
        <w:separator/>
      </w:r>
    </w:p>
  </w:footnote>
  <w:footnote w:type="continuationSeparator" w:id="0">
    <w:p w14:paraId="4FCCE766" w14:textId="77777777" w:rsidR="001672D9" w:rsidRDefault="001672D9" w:rsidP="002B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ACB"/>
    <w:multiLevelType w:val="hybridMultilevel"/>
    <w:tmpl w:val="B28E6BB0"/>
    <w:lvl w:ilvl="0" w:tplc="BF5E1C3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10F49"/>
    <w:multiLevelType w:val="multilevel"/>
    <w:tmpl w:val="E0A84980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0234F6F"/>
    <w:multiLevelType w:val="hybridMultilevel"/>
    <w:tmpl w:val="B0147A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571DC"/>
    <w:multiLevelType w:val="hybridMultilevel"/>
    <w:tmpl w:val="9B523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E0B6A"/>
    <w:multiLevelType w:val="hybridMultilevel"/>
    <w:tmpl w:val="5D3AE93A"/>
    <w:lvl w:ilvl="0" w:tplc="397835E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0D2D77"/>
    <w:multiLevelType w:val="hybridMultilevel"/>
    <w:tmpl w:val="D4102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F6F1C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46F"/>
    <w:multiLevelType w:val="hybridMultilevel"/>
    <w:tmpl w:val="A19EBF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51F3"/>
    <w:multiLevelType w:val="hybridMultilevel"/>
    <w:tmpl w:val="5BF06C5E"/>
    <w:lvl w:ilvl="0" w:tplc="605E8C1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836DA"/>
    <w:multiLevelType w:val="hybridMultilevel"/>
    <w:tmpl w:val="6BF2A628"/>
    <w:lvl w:ilvl="0" w:tplc="12D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adow/>
        <w:emboss w:val="0"/>
        <w:imprint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C1EFC"/>
    <w:multiLevelType w:val="hybridMultilevel"/>
    <w:tmpl w:val="1C7AB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76F2"/>
    <w:multiLevelType w:val="hybridMultilevel"/>
    <w:tmpl w:val="00BC8B38"/>
    <w:lvl w:ilvl="0" w:tplc="48C4DD86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E098F"/>
    <w:multiLevelType w:val="hybridMultilevel"/>
    <w:tmpl w:val="6BF2A628"/>
    <w:lvl w:ilvl="0" w:tplc="12D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adow/>
        <w:emboss w:val="0"/>
        <w:imprint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B15"/>
    <w:rsid w:val="0002022A"/>
    <w:rsid w:val="000B27FC"/>
    <w:rsid w:val="00115C51"/>
    <w:rsid w:val="001236AF"/>
    <w:rsid w:val="0013611F"/>
    <w:rsid w:val="001672D9"/>
    <w:rsid w:val="001B747B"/>
    <w:rsid w:val="00234AE4"/>
    <w:rsid w:val="0025499B"/>
    <w:rsid w:val="002B3794"/>
    <w:rsid w:val="002C5D0C"/>
    <w:rsid w:val="00447321"/>
    <w:rsid w:val="004B1282"/>
    <w:rsid w:val="005214C4"/>
    <w:rsid w:val="00580D14"/>
    <w:rsid w:val="005F3B36"/>
    <w:rsid w:val="00603801"/>
    <w:rsid w:val="006B6A32"/>
    <w:rsid w:val="00733322"/>
    <w:rsid w:val="00846668"/>
    <w:rsid w:val="00850899"/>
    <w:rsid w:val="00875109"/>
    <w:rsid w:val="00881162"/>
    <w:rsid w:val="008B06B1"/>
    <w:rsid w:val="00972BFF"/>
    <w:rsid w:val="009F56DD"/>
    <w:rsid w:val="009F7F05"/>
    <w:rsid w:val="00A72AFC"/>
    <w:rsid w:val="00AF4A2D"/>
    <w:rsid w:val="00B44ECB"/>
    <w:rsid w:val="00B83213"/>
    <w:rsid w:val="00C02848"/>
    <w:rsid w:val="00CD5324"/>
    <w:rsid w:val="00CF1214"/>
    <w:rsid w:val="00D61B60"/>
    <w:rsid w:val="00DB666C"/>
    <w:rsid w:val="00E627A8"/>
    <w:rsid w:val="00E642D5"/>
    <w:rsid w:val="00EA1135"/>
    <w:rsid w:val="00EB3B33"/>
    <w:rsid w:val="00EF0D9F"/>
    <w:rsid w:val="00F3241F"/>
    <w:rsid w:val="00FB2B15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5823"/>
  <w15:docId w15:val="{642820DF-B099-4D8E-9367-DEBFE5B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7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B2B15"/>
    <w:rPr>
      <w:b/>
      <w:bCs/>
    </w:rPr>
  </w:style>
  <w:style w:type="paragraph" w:styleId="NormalWeb">
    <w:name w:val="Normal (Web)"/>
    <w:basedOn w:val="Normal"/>
    <w:uiPriority w:val="99"/>
    <w:unhideWhenUsed/>
    <w:rsid w:val="00FB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FB2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2B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2B15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Subsol">
    <w:name w:val="footer"/>
    <w:basedOn w:val="Normal"/>
    <w:link w:val="SubsolCaracter"/>
    <w:uiPriority w:val="99"/>
    <w:rsid w:val="00FB2B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FB2B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Numrdepagin">
    <w:name w:val="page number"/>
    <w:rsid w:val="00FB2B15"/>
  </w:style>
  <w:style w:type="paragraph" w:styleId="Titlu">
    <w:name w:val="Title"/>
    <w:basedOn w:val="Normal"/>
    <w:link w:val="TitluCaracter"/>
    <w:qFormat/>
    <w:rsid w:val="00FB2B15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TitluCaracter">
    <w:name w:val="Titlu Caracter"/>
    <w:basedOn w:val="Fontdeparagrafimplicit"/>
    <w:link w:val="Titlu"/>
    <w:rsid w:val="00FB2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FB2B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FB2B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Îáû÷íûé"/>
    <w:rsid w:val="00FB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FB2B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Textnotdesubsol">
    <w:name w:val="footnote text"/>
    <w:basedOn w:val="Normal"/>
    <w:link w:val="TextnotdesubsolCaracter"/>
    <w:rsid w:val="00FB2B15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rsid w:val="00FB2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FB2B15"/>
    <w:rPr>
      <w:color w:val="0000FF"/>
      <w:u w:val="single"/>
    </w:rPr>
  </w:style>
  <w:style w:type="paragraph" w:customStyle="1" w:styleId="IASBNormal">
    <w:name w:val="IASB Normal"/>
    <w:rsid w:val="00EA1135"/>
    <w:pPr>
      <w:spacing w:before="100" w:after="100" w:line="240" w:lineRule="auto"/>
      <w:jc w:val="both"/>
    </w:pPr>
    <w:rPr>
      <w:rFonts w:ascii="Times New Roman" w:eastAsia="Calibri" w:hAnsi="Times New Roman" w:cs="Times New Roman"/>
      <w:sz w:val="19"/>
      <w:szCs w:val="19"/>
      <w:lang w:val="en-US" w:eastAsia="en-US"/>
    </w:rPr>
  </w:style>
  <w:style w:type="paragraph" w:customStyle="1" w:styleId="IASBNormalArial">
    <w:name w:val="IASB Normal Arial"/>
    <w:basedOn w:val="IASBNormal"/>
    <w:rsid w:val="00EA1135"/>
    <w:pPr>
      <w:spacing w:before="20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6452-6591-4537-B903-68321832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1062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Dinga Olesea</dc:creator>
  <cp:keywords/>
  <dc:description/>
  <cp:lastModifiedBy>Alexandra Bespalco</cp:lastModifiedBy>
  <cp:revision>12</cp:revision>
  <dcterms:created xsi:type="dcterms:W3CDTF">2020-12-01T18:40:00Z</dcterms:created>
  <dcterms:modified xsi:type="dcterms:W3CDTF">2026-03-31T16:15:00Z</dcterms:modified>
</cp:coreProperties>
</file>